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13CAE" w:rsidRDefault="00713CAE" w:rsidP="00713CAE">
      <w:pPr>
        <w:spacing w:after="0"/>
        <w:ind w:firstLine="709"/>
        <w:jc w:val="both"/>
      </w:pPr>
      <w:r w:rsidRPr="009562F0">
        <w:rPr>
          <w:b/>
          <w:bCs/>
        </w:rPr>
        <w:t>Изменение статуса обучающегося</w:t>
      </w:r>
    </w:p>
    <w:p w:rsidR="00713CAE" w:rsidRDefault="00713CAE" w:rsidP="00713CAE">
      <w:pPr>
        <w:spacing w:after="0"/>
        <w:ind w:firstLine="709"/>
        <w:jc w:val="both"/>
      </w:pPr>
      <w:r w:rsidRPr="009562F0">
        <w:t>Если после оформления образовательного кредита изменились стоимость обучения, образовательная программа, форма обучения, статус обучающегося или реквизиты образовательной организации, необходимо своевременно обратиться в образовательную организацию и банк. При переводе, академическом отпуске, отчислении или изменении стоимости обучения могут потребоваться подтверждающие документы и изменение условий кредитного договора. Не откладывайте обращение</w:t>
      </w:r>
      <w:r>
        <w:t>,</w:t>
      </w:r>
      <w:r w:rsidRPr="009562F0">
        <w:t xml:space="preserve"> несвоевременное информирование банка может повлиять на условия обслуживания кредита. Периодичность обновления: при изменении нормативных условий или внутренних процедур.</w:t>
      </w:r>
    </w:p>
    <w:p w:rsidR="006961A5" w:rsidRDefault="006961A5"/>
    <w:sectPr w:rsidR="006961A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/>
  <w:defaultTabStop w:val="708"/>
  <w:characterSpacingControl w:val="doNotCompress"/>
  <w:compat>
    <w:useFELayout/>
  </w:compat>
  <w:rsids>
    <w:rsidRoot w:val="00713CAE"/>
    <w:rsid w:val="006961A5"/>
    <w:rsid w:val="00713CA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97</Words>
  <Characters>556</Characters>
  <Application>Microsoft Office Word</Application>
  <DocSecurity>0</DocSecurity>
  <Lines>4</Lines>
  <Paragraphs>1</Paragraphs>
  <ScaleCrop>false</ScaleCrop>
  <Company/>
  <LinksUpToDate>false</LinksUpToDate>
  <CharactersWithSpaces>652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СпециалистОК</dc:creator>
  <cp:keywords/>
  <dc:description/>
  <cp:lastModifiedBy>СпециалистОК</cp:lastModifiedBy>
  <cp:revision>2</cp:revision>
  <dcterms:created xsi:type="dcterms:W3CDTF">2026-06-29T08:35:00Z</dcterms:created>
  <dcterms:modified xsi:type="dcterms:W3CDTF">2026-06-29T08:36:00Z</dcterms:modified>
</cp:coreProperties>
</file>