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FD247" w14:textId="77777777" w:rsidR="00DF5E35" w:rsidRDefault="00F427F7">
      <w:pPr>
        <w:widowControl/>
        <w:tabs>
          <w:tab w:val="center" w:pos="4153"/>
          <w:tab w:val="right" w:pos="8306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ГОСУДАРСТВЕННОЕ БЮДЖЕТНОЕ ПРОФЕССИОНАЛЬНОЕ </w:t>
      </w:r>
    </w:p>
    <w:p w14:paraId="0972DFFD" w14:textId="77777777" w:rsidR="00DF5E35" w:rsidRDefault="00F427F7">
      <w:pPr>
        <w:widowControl/>
        <w:tabs>
          <w:tab w:val="center" w:pos="4153"/>
          <w:tab w:val="right" w:pos="8306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ОБРАЗОВАТЕЛЬНОЕ УЧРЕЖДЕНИЕ НОВОСИБИРСКОЙ ОБЛАСТИ</w:t>
      </w:r>
    </w:p>
    <w:p w14:paraId="1707997F" w14:textId="77777777" w:rsidR="00DF5E35" w:rsidRDefault="00F427F7">
      <w:pPr>
        <w:widowControl/>
        <w:tabs>
          <w:tab w:val="center" w:pos="4153"/>
          <w:tab w:val="right" w:pos="8306"/>
        </w:tabs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«НОВОСИБИРСКИЙ ЭЛЕКТРОМЕХАНИЧЕСКИЙ КОЛЛЕДЖ»</w:t>
      </w:r>
    </w:p>
    <w:p w14:paraId="1998538A" w14:textId="77777777" w:rsidR="00DF5E35" w:rsidRDefault="00F427F7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(ГБПОУ НСО «НЭК»)</w:t>
      </w:r>
    </w:p>
    <w:p w14:paraId="03C983AB" w14:textId="77777777" w:rsidR="00DF5E35" w:rsidRDefault="00DF5E35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4CCE2E1" w14:textId="77777777" w:rsidR="00DF5E35" w:rsidRDefault="00DF5E35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tbl>
      <w:tblPr>
        <w:tblStyle w:val="26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4332"/>
      </w:tblGrid>
      <w:tr w:rsidR="00DF5E35" w14:paraId="3C5B746B" w14:textId="77777777">
        <w:trPr>
          <w:trHeight w:val="1848"/>
        </w:trPr>
        <w:tc>
          <w:tcPr>
            <w:tcW w:w="5807" w:type="dxa"/>
          </w:tcPr>
          <w:p w14:paraId="2328AE94" w14:textId="77777777" w:rsidR="00DF5E35" w:rsidRDefault="00DF5E35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4332" w:type="dxa"/>
          </w:tcPr>
          <w:p w14:paraId="6ABE1943" w14:textId="77777777" w:rsidR="00DF5E35" w:rsidRDefault="00DF5E3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</w:p>
          <w:p w14:paraId="19DC13B5" w14:textId="77777777" w:rsidR="00DF5E35" w:rsidRDefault="00F427F7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УТВЕРЖДАЮ:</w:t>
            </w:r>
          </w:p>
          <w:p w14:paraId="2AECBD9A" w14:textId="77777777" w:rsidR="00DF5E35" w:rsidRDefault="00F427F7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И.о. директора ГБПОУ НСО «НЭК»</w:t>
            </w:r>
          </w:p>
          <w:p w14:paraId="57329549" w14:textId="77777777" w:rsidR="00DF5E35" w:rsidRDefault="00F427F7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_______________М.Н. Поседаева</w:t>
            </w:r>
          </w:p>
          <w:p w14:paraId="4A95F147" w14:textId="77777777" w:rsidR="00DF5E35" w:rsidRDefault="00F427F7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«___»__________________2026 г.</w:t>
            </w:r>
          </w:p>
          <w:p w14:paraId="75560FE0" w14:textId="77777777" w:rsidR="00DF5E35" w:rsidRDefault="00F427F7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          м.п.</w:t>
            </w:r>
          </w:p>
          <w:p w14:paraId="01ABF17A" w14:textId="77777777" w:rsidR="00DF5E35" w:rsidRDefault="00DF5E3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</w:p>
        </w:tc>
      </w:tr>
      <w:tr w:rsidR="00DF5E35" w14:paraId="595788BA" w14:textId="77777777">
        <w:tc>
          <w:tcPr>
            <w:tcW w:w="5807" w:type="dxa"/>
          </w:tcPr>
          <w:p w14:paraId="1B8DEEF6" w14:textId="77777777" w:rsidR="00DF5E35" w:rsidRDefault="00DF5E35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</w:p>
        </w:tc>
        <w:tc>
          <w:tcPr>
            <w:tcW w:w="4332" w:type="dxa"/>
          </w:tcPr>
          <w:p w14:paraId="2F1525CA" w14:textId="77777777" w:rsidR="00DF5E35" w:rsidRDefault="00DF5E35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</w:p>
        </w:tc>
      </w:tr>
    </w:tbl>
    <w:p w14:paraId="0E253951" w14:textId="77777777" w:rsidR="00DF5E35" w:rsidRDefault="00DF5E35">
      <w:pPr>
        <w:autoSpaceDE w:val="0"/>
        <w:autoSpaceDN w:val="0"/>
        <w:adjustRightInd w:val="0"/>
        <w:ind w:left="4678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5148190" w14:textId="77777777" w:rsidR="00DF5E35" w:rsidRDefault="00DF5E35">
      <w:pPr>
        <w:autoSpaceDE w:val="0"/>
        <w:autoSpaceDN w:val="0"/>
        <w:adjustRightInd w:val="0"/>
        <w:ind w:left="4678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EBB4070" w14:textId="77777777" w:rsidR="00DF5E35" w:rsidRDefault="00DF5E35">
      <w:pPr>
        <w:autoSpaceDE w:val="0"/>
        <w:autoSpaceDN w:val="0"/>
        <w:adjustRightInd w:val="0"/>
        <w:ind w:left="4678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0A3DB56" w14:textId="77777777" w:rsidR="00DF5E35" w:rsidRDefault="00DF5E35">
      <w:pPr>
        <w:autoSpaceDE w:val="0"/>
        <w:autoSpaceDN w:val="0"/>
        <w:adjustRightInd w:val="0"/>
        <w:ind w:left="4678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9223322" w14:textId="77777777" w:rsidR="00DF5E35" w:rsidRDefault="00DF5E35">
      <w:pPr>
        <w:autoSpaceDE w:val="0"/>
        <w:autoSpaceDN w:val="0"/>
        <w:adjustRightInd w:val="0"/>
        <w:ind w:left="4678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0105E5E" w14:textId="77777777" w:rsidR="00DF5E35" w:rsidRDefault="00DF5E3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14:paraId="1F010CC6" w14:textId="77777777" w:rsidR="00DF5E35" w:rsidRDefault="00F427F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ПРАВИЛА ПРИЕМА </w:t>
      </w:r>
    </w:p>
    <w:p w14:paraId="0653CC7E" w14:textId="77777777" w:rsidR="00DF5E35" w:rsidRDefault="00F427F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в ГБПОУ НСО «НЭК» на 2026-2027 учебный год</w:t>
      </w:r>
    </w:p>
    <w:p w14:paraId="57D8B8F7" w14:textId="77777777" w:rsidR="00DF5E35" w:rsidRDefault="00DF5E3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03CC89A" w14:textId="77777777" w:rsidR="00DF5E35" w:rsidRDefault="00DF5E3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6E892DD" w14:textId="77777777" w:rsidR="00DF5E35" w:rsidRDefault="00DF5E3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356F6BC" w14:textId="77777777" w:rsidR="00DF5E35" w:rsidRDefault="00DF5E3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A446AF3" w14:textId="77777777" w:rsidR="00DF5E35" w:rsidRDefault="00DF5E3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DC7F89F" w14:textId="77777777" w:rsidR="00DF5E35" w:rsidRDefault="00DF5E3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B99A77A" w14:textId="77777777" w:rsidR="00DF5E35" w:rsidRDefault="00DF5E3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00BAEA9C" w14:textId="77777777" w:rsidR="00DF5E35" w:rsidRDefault="00DF5E3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DC71CBE" w14:textId="77777777" w:rsidR="00DF5E35" w:rsidRDefault="00DF5E3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AA67618" w14:textId="77777777" w:rsidR="00DF5E35" w:rsidRDefault="00F427F7">
      <w:pPr>
        <w:widowControl/>
        <w:shd w:val="clear" w:color="auto" w:fill="FFFFFF"/>
        <w:spacing w:line="346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Регистрационный № __</w:t>
      </w:r>
    </w:p>
    <w:p w14:paraId="5F0D7097" w14:textId="77777777" w:rsidR="00DF5E35" w:rsidRDefault="00F427F7">
      <w:pPr>
        <w:widowControl/>
        <w:shd w:val="clear" w:color="auto" w:fill="FFFFFF"/>
        <w:spacing w:line="346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от «___»_______2026 г.</w:t>
      </w:r>
    </w:p>
    <w:p w14:paraId="21A52873" w14:textId="77777777" w:rsidR="00DF5E35" w:rsidRDefault="00DF5E35">
      <w:pPr>
        <w:widowControl/>
        <w:shd w:val="clear" w:color="auto" w:fill="FFFFFF"/>
        <w:spacing w:line="346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80D8437" w14:textId="77777777" w:rsidR="00DF5E35" w:rsidRDefault="00F427F7">
      <w:pPr>
        <w:widowControl/>
        <w:shd w:val="clear" w:color="auto" w:fill="FFFFFF"/>
        <w:spacing w:line="346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Вводится в действие приказом</w:t>
      </w:r>
    </w:p>
    <w:p w14:paraId="199613EA" w14:textId="77777777" w:rsidR="00DF5E35" w:rsidRDefault="00F427F7">
      <w:pPr>
        <w:widowControl/>
        <w:shd w:val="clear" w:color="auto" w:fill="FFFFFF"/>
        <w:spacing w:line="346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от «___»____________2026 г. №_______ </w:t>
      </w:r>
    </w:p>
    <w:p w14:paraId="2D86BAFF" w14:textId="77777777" w:rsidR="00DF5E35" w:rsidRDefault="00DF5E35">
      <w:pPr>
        <w:widowControl/>
        <w:shd w:val="clear" w:color="auto" w:fill="FFFFFF"/>
        <w:spacing w:line="346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4C08AF3" w14:textId="77777777" w:rsidR="00DF5E35" w:rsidRDefault="00DF5E35">
      <w:pPr>
        <w:widowControl/>
        <w:shd w:val="clear" w:color="auto" w:fill="FFFFFF"/>
        <w:spacing w:line="346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099F5C9B" w14:textId="77777777" w:rsidR="00DF5E35" w:rsidRDefault="00DF5E35">
      <w:pPr>
        <w:widowControl/>
        <w:shd w:val="clear" w:color="auto" w:fill="FFFFFF"/>
        <w:spacing w:line="346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1B04EFF" w14:textId="77777777" w:rsidR="00DF5E35" w:rsidRDefault="00DF5E35">
      <w:pPr>
        <w:widowControl/>
        <w:shd w:val="clear" w:color="auto" w:fill="FFFFFF"/>
        <w:spacing w:line="346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3D35851" w14:textId="77777777" w:rsidR="00DF5E35" w:rsidRDefault="00DF5E35">
      <w:pPr>
        <w:widowControl/>
        <w:shd w:val="clear" w:color="auto" w:fill="FFFFFF"/>
        <w:spacing w:line="346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DEFE06E" w14:textId="77777777" w:rsidR="00DF5E35" w:rsidRDefault="00DF5E35">
      <w:pPr>
        <w:widowControl/>
        <w:shd w:val="clear" w:color="auto" w:fill="FFFFFF"/>
        <w:spacing w:line="346" w:lineRule="exac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681E753" w14:textId="77777777" w:rsidR="00DF5E35" w:rsidRDefault="00F427F7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Новосибирск 2026</w:t>
      </w:r>
    </w:p>
    <w:p w14:paraId="709455A8" w14:textId="77777777" w:rsidR="00DF5E35" w:rsidRDefault="00F427F7">
      <w:pPr>
        <w:pStyle w:val="9"/>
        <w:shd w:val="clear" w:color="auto" w:fill="auto"/>
        <w:spacing w:line="240" w:lineRule="auto"/>
        <w:ind w:left="140" w:firstLine="0"/>
        <w:rPr>
          <w:rStyle w:val="10"/>
          <w:b/>
        </w:rPr>
      </w:pPr>
      <w:r>
        <w:rPr>
          <w:rStyle w:val="10"/>
          <w:b/>
        </w:rPr>
        <w:lastRenderedPageBreak/>
        <w:t>1. Общие положения</w:t>
      </w:r>
    </w:p>
    <w:p w14:paraId="05A70DA3" w14:textId="77777777" w:rsidR="00DF5E35" w:rsidRDefault="00F427F7">
      <w:pPr>
        <w:pStyle w:val="ConsPlus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Настоящие Правила приема в ГБПОУ НСО «НЭК» (далее - Правила) на обучение по образовательным программам среднего профессионального образования на 2026/2027 учебный год регламентируют прием граждан Российской Федерации, иностранных граждан, лиц без гражданства, в том числе соотечественников, проживающих за рубежом (далее - граждане, лица, поступающие), на обучение по образовательным программам среднего профессионального образования по профессиям, специальностям среднего профессионального образования (далее - образовательные программы) в ГБПОУ НСО «НЭК» (далее - Колледж), за счет </w:t>
      </w:r>
      <w:r>
        <w:rPr>
          <w:rStyle w:val="10"/>
          <w:rFonts w:eastAsiaTheme="minorEastAsia"/>
          <w:color w:val="auto"/>
          <w:sz w:val="28"/>
          <w:szCs w:val="28"/>
        </w:rPr>
        <w:t>средств бюджета Новосибирской облас</w:t>
      </w:r>
      <w:r>
        <w:rPr>
          <w:rStyle w:val="10"/>
          <w:rFonts w:eastAsiaTheme="minorEastAsia"/>
          <w:color w:val="auto"/>
          <w:sz w:val="28"/>
          <w:szCs w:val="28"/>
        </w:rPr>
        <w:softHyphen/>
        <w:t>ти</w:t>
      </w:r>
      <w:r>
        <w:rPr>
          <w:sz w:val="28"/>
          <w:szCs w:val="28"/>
        </w:rPr>
        <w:t xml:space="preserve">, по договорам об образовании, заключаемым при приеме на обучение за счет средств физических и (или) юридических лиц (далее - договор об оказании платных образовательных услуг). </w:t>
      </w:r>
    </w:p>
    <w:p w14:paraId="74C2E693" w14:textId="77777777" w:rsidR="00DF5E35" w:rsidRDefault="00F427F7">
      <w:pPr>
        <w:pStyle w:val="9"/>
        <w:shd w:val="clear" w:color="auto" w:fill="auto"/>
        <w:tabs>
          <w:tab w:val="left" w:pos="1157"/>
        </w:tabs>
        <w:spacing w:line="240" w:lineRule="auto"/>
        <w:ind w:firstLine="851"/>
        <w:jc w:val="both"/>
        <w:rPr>
          <w:color w:val="auto"/>
          <w:sz w:val="28"/>
          <w:szCs w:val="28"/>
        </w:rPr>
      </w:pPr>
      <w:r>
        <w:rPr>
          <w:rStyle w:val="10"/>
          <w:color w:val="auto"/>
          <w:sz w:val="28"/>
          <w:szCs w:val="28"/>
        </w:rPr>
        <w:t xml:space="preserve"> 1.2. Прием в Колледж на обучение по образовательным про</w:t>
      </w:r>
      <w:r>
        <w:rPr>
          <w:rStyle w:val="10"/>
          <w:color w:val="auto"/>
          <w:sz w:val="28"/>
          <w:szCs w:val="28"/>
        </w:rPr>
        <w:softHyphen/>
        <w:t>граммам осуществляется по заявлениям лиц, имеющих основное общее или сред</w:t>
      </w:r>
      <w:r>
        <w:rPr>
          <w:rStyle w:val="10"/>
          <w:color w:val="auto"/>
          <w:sz w:val="28"/>
          <w:szCs w:val="28"/>
        </w:rPr>
        <w:softHyphen/>
        <w:t>нее общее образование.</w:t>
      </w:r>
    </w:p>
    <w:p w14:paraId="741496BA" w14:textId="77777777" w:rsidR="00DF5E35" w:rsidRDefault="00F427F7">
      <w:pPr>
        <w:pStyle w:val="9"/>
        <w:shd w:val="clear" w:color="auto" w:fill="auto"/>
        <w:tabs>
          <w:tab w:val="left" w:pos="1157"/>
        </w:tabs>
        <w:spacing w:line="240" w:lineRule="auto"/>
        <w:ind w:firstLine="851"/>
        <w:jc w:val="both"/>
        <w:rPr>
          <w:rStyle w:val="10"/>
          <w:color w:val="auto"/>
          <w:sz w:val="28"/>
          <w:szCs w:val="28"/>
        </w:rPr>
      </w:pPr>
      <w:r>
        <w:rPr>
          <w:rStyle w:val="10"/>
          <w:color w:val="auto"/>
          <w:sz w:val="28"/>
          <w:szCs w:val="28"/>
        </w:rPr>
        <w:t xml:space="preserve"> 1.3. В соответствии со статьей 55 Федерального закона «Об образо</w:t>
      </w:r>
      <w:r>
        <w:rPr>
          <w:rStyle w:val="10"/>
          <w:color w:val="auto"/>
          <w:sz w:val="28"/>
          <w:szCs w:val="28"/>
        </w:rPr>
        <w:softHyphen/>
        <w:t>вании в Российской Федерации» прием на обучение по образовательным про</w:t>
      </w:r>
      <w:r>
        <w:rPr>
          <w:rStyle w:val="10"/>
          <w:color w:val="auto"/>
          <w:sz w:val="28"/>
          <w:szCs w:val="28"/>
        </w:rPr>
        <w:softHyphen/>
        <w:t>граммам за счет средств бюджета Новосибирской области является общедоступным.</w:t>
      </w:r>
    </w:p>
    <w:p w14:paraId="54E74B31" w14:textId="77777777" w:rsidR="00DF5E35" w:rsidRDefault="00F427F7">
      <w:pPr>
        <w:pStyle w:val="9"/>
        <w:shd w:val="clear" w:color="auto" w:fill="auto"/>
        <w:tabs>
          <w:tab w:val="left" w:pos="1157"/>
        </w:tabs>
        <w:spacing w:line="240" w:lineRule="auto"/>
        <w:ind w:firstLine="851"/>
        <w:jc w:val="both"/>
        <w:rPr>
          <w:color w:val="auto"/>
          <w:sz w:val="28"/>
          <w:szCs w:val="28"/>
        </w:rPr>
      </w:pPr>
      <w:r>
        <w:rPr>
          <w:rStyle w:val="10"/>
          <w:color w:val="auto"/>
          <w:sz w:val="28"/>
          <w:szCs w:val="28"/>
        </w:rPr>
        <w:t>1.4. Количество мест для обучения за счет средств бюджета Новосибирской области определяется в соответствии с контрольными цифрами приема, установ</w:t>
      </w:r>
      <w:r>
        <w:rPr>
          <w:rStyle w:val="10"/>
          <w:color w:val="auto"/>
          <w:sz w:val="28"/>
          <w:szCs w:val="28"/>
        </w:rPr>
        <w:softHyphen/>
        <w:t>ленными Министерством образования Новосибирской области.</w:t>
      </w:r>
    </w:p>
    <w:p w14:paraId="483C66C0" w14:textId="77777777" w:rsidR="00DF5E35" w:rsidRDefault="00F427F7">
      <w:pPr>
        <w:pStyle w:val="9"/>
        <w:shd w:val="clear" w:color="auto" w:fill="auto"/>
        <w:tabs>
          <w:tab w:val="left" w:pos="1157"/>
        </w:tabs>
        <w:spacing w:line="240" w:lineRule="auto"/>
        <w:ind w:firstLine="851"/>
        <w:jc w:val="both"/>
        <w:rPr>
          <w:rStyle w:val="10"/>
          <w:color w:val="auto"/>
          <w:sz w:val="28"/>
          <w:szCs w:val="28"/>
        </w:rPr>
      </w:pPr>
      <w:r>
        <w:rPr>
          <w:rStyle w:val="10"/>
          <w:color w:val="auto"/>
          <w:sz w:val="28"/>
          <w:szCs w:val="28"/>
        </w:rPr>
        <w:t>1.5. По ре</w:t>
      </w:r>
      <w:r>
        <w:rPr>
          <w:rStyle w:val="10"/>
          <w:color w:val="auto"/>
          <w:sz w:val="28"/>
          <w:szCs w:val="28"/>
        </w:rPr>
        <w:softHyphen/>
        <w:t>шению учредителя, Колледж вправе осуществлять в соответствии с законода</w:t>
      </w:r>
      <w:r>
        <w:rPr>
          <w:rStyle w:val="10"/>
          <w:color w:val="auto"/>
          <w:sz w:val="28"/>
          <w:szCs w:val="28"/>
        </w:rPr>
        <w:softHyphen/>
        <w:t xml:space="preserve">тельством Российской Федерации в области образования, прием для обучения на основе договоров </w:t>
      </w:r>
      <w:r>
        <w:rPr>
          <w:sz w:val="28"/>
          <w:szCs w:val="28"/>
        </w:rPr>
        <w:t>об оказании платных образовательных услуг,</w:t>
      </w:r>
      <w:r>
        <w:rPr>
          <w:rStyle w:val="10"/>
          <w:color w:val="auto"/>
          <w:sz w:val="28"/>
          <w:szCs w:val="28"/>
        </w:rPr>
        <w:t xml:space="preserve"> сверх установ</w:t>
      </w:r>
      <w:r>
        <w:rPr>
          <w:rStyle w:val="10"/>
          <w:color w:val="auto"/>
          <w:sz w:val="28"/>
          <w:szCs w:val="28"/>
        </w:rPr>
        <w:softHyphen/>
        <w:t>ленных контрольных цифр приема.</w:t>
      </w:r>
    </w:p>
    <w:p w14:paraId="503EA652" w14:textId="77777777" w:rsidR="00DF5E35" w:rsidRDefault="00DF5E35">
      <w:pPr>
        <w:pStyle w:val="afb"/>
        <w:ind w:firstLine="851"/>
        <w:rPr>
          <w:rStyle w:val="10"/>
          <w:rFonts w:eastAsia="Courier New"/>
          <w:b/>
          <w:sz w:val="28"/>
          <w:szCs w:val="28"/>
        </w:rPr>
      </w:pPr>
    </w:p>
    <w:p w14:paraId="0E7F7813" w14:textId="77777777" w:rsidR="00DF5E35" w:rsidRDefault="00F427F7">
      <w:pPr>
        <w:pStyle w:val="afb"/>
        <w:jc w:val="center"/>
        <w:rPr>
          <w:rStyle w:val="10"/>
          <w:rFonts w:eastAsia="Courier New"/>
          <w:b/>
          <w:sz w:val="28"/>
          <w:szCs w:val="28"/>
        </w:rPr>
      </w:pPr>
      <w:r>
        <w:rPr>
          <w:rStyle w:val="10"/>
          <w:rFonts w:eastAsia="Courier New"/>
          <w:b/>
          <w:sz w:val="28"/>
          <w:szCs w:val="28"/>
        </w:rPr>
        <w:t>2. Организация приема граждан в Колледж</w:t>
      </w:r>
    </w:p>
    <w:p w14:paraId="4B2E340A" w14:textId="77777777" w:rsidR="00DF5E35" w:rsidRDefault="00DF5E35">
      <w:pPr>
        <w:pStyle w:val="afb"/>
        <w:ind w:firstLine="708"/>
        <w:jc w:val="both"/>
        <w:rPr>
          <w:rStyle w:val="10"/>
          <w:rFonts w:eastAsia="Courier New"/>
          <w:sz w:val="28"/>
          <w:szCs w:val="28"/>
        </w:rPr>
      </w:pPr>
    </w:p>
    <w:p w14:paraId="468F33E2" w14:textId="77777777" w:rsidR="00DF5E35" w:rsidRDefault="00F427F7">
      <w:pPr>
        <w:pStyle w:val="afb"/>
        <w:ind w:firstLine="851"/>
        <w:jc w:val="both"/>
        <w:rPr>
          <w:rStyle w:val="10"/>
          <w:rFonts w:eastAsia="Courier New"/>
          <w:sz w:val="28"/>
          <w:szCs w:val="28"/>
        </w:rPr>
      </w:pPr>
      <w:r>
        <w:rPr>
          <w:rStyle w:val="10"/>
          <w:rFonts w:eastAsia="Courier New"/>
          <w:sz w:val="28"/>
          <w:szCs w:val="28"/>
        </w:rPr>
        <w:t>2.1. Организация приема на обучение по образовательным программам осу</w:t>
      </w:r>
      <w:r>
        <w:rPr>
          <w:rStyle w:val="10"/>
          <w:rFonts w:eastAsia="Courier New"/>
          <w:sz w:val="28"/>
          <w:szCs w:val="28"/>
        </w:rPr>
        <w:softHyphen/>
        <w:t>ществляется приемной комиссией Колледжа (далее-приемная комиссия).</w:t>
      </w:r>
    </w:p>
    <w:p w14:paraId="7EC62D2E" w14:textId="77777777" w:rsidR="00DF5E35" w:rsidRDefault="00F427F7">
      <w:pPr>
        <w:pStyle w:val="afb"/>
        <w:ind w:firstLine="851"/>
        <w:jc w:val="both"/>
        <w:rPr>
          <w:sz w:val="28"/>
          <w:szCs w:val="28"/>
        </w:rPr>
      </w:pPr>
      <w:r>
        <w:rPr>
          <w:rStyle w:val="10"/>
          <w:rFonts w:eastAsia="Courier New"/>
          <w:sz w:val="28"/>
          <w:szCs w:val="28"/>
        </w:rPr>
        <w:t>Председателем приемной комиссии является директор Колледжа.</w:t>
      </w:r>
    </w:p>
    <w:p w14:paraId="13C033E0" w14:textId="77777777" w:rsidR="00DF5E35" w:rsidRDefault="00F427F7">
      <w:pPr>
        <w:pStyle w:val="afb"/>
        <w:ind w:firstLine="851"/>
        <w:jc w:val="both"/>
        <w:rPr>
          <w:sz w:val="28"/>
          <w:szCs w:val="28"/>
        </w:rPr>
      </w:pPr>
      <w:r>
        <w:rPr>
          <w:rStyle w:val="10"/>
          <w:rFonts w:eastAsia="Courier New"/>
          <w:sz w:val="28"/>
          <w:szCs w:val="28"/>
        </w:rPr>
        <w:t>2.2. Состав, полномочия и порядок деятельности приемной комиссии регла</w:t>
      </w:r>
      <w:r>
        <w:rPr>
          <w:rStyle w:val="10"/>
          <w:rFonts w:eastAsia="Courier New"/>
          <w:sz w:val="28"/>
          <w:szCs w:val="28"/>
        </w:rPr>
        <w:softHyphen/>
        <w:t>ментируются положением о приемной комиссии, утверждаемым директором Колледжа.</w:t>
      </w:r>
    </w:p>
    <w:p w14:paraId="4F92DD15" w14:textId="77777777" w:rsidR="00DF5E35" w:rsidRDefault="00F427F7">
      <w:pPr>
        <w:pStyle w:val="9"/>
        <w:shd w:val="clear" w:color="auto" w:fill="auto"/>
        <w:tabs>
          <w:tab w:val="left" w:pos="1168"/>
        </w:tabs>
        <w:spacing w:line="322" w:lineRule="exact"/>
        <w:ind w:right="40" w:firstLine="851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>2.3. Работу приемной комиссии и делопроизводство, а также личный прием поступающих и их родителей (законных представителей) организует ответствен</w:t>
      </w:r>
      <w:r>
        <w:rPr>
          <w:rStyle w:val="10"/>
          <w:sz w:val="28"/>
          <w:szCs w:val="28"/>
        </w:rPr>
        <w:softHyphen/>
        <w:t>ный секретарь приемной комиссии, который назначается приказом директора Колледжа.</w:t>
      </w:r>
    </w:p>
    <w:p w14:paraId="50385E1F" w14:textId="77777777" w:rsidR="00DF5E35" w:rsidRDefault="00F427F7">
      <w:pPr>
        <w:pStyle w:val="9"/>
        <w:shd w:val="clear" w:color="auto" w:fill="auto"/>
        <w:tabs>
          <w:tab w:val="left" w:pos="1168"/>
        </w:tabs>
        <w:spacing w:line="322" w:lineRule="exact"/>
        <w:ind w:right="40" w:firstLine="851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>2.4. При приеме в Колледж обеспечиваются соблюдения прав граждан в об</w:t>
      </w:r>
      <w:r>
        <w:rPr>
          <w:rStyle w:val="10"/>
          <w:sz w:val="28"/>
          <w:szCs w:val="28"/>
        </w:rPr>
        <w:softHyphen/>
        <w:t>ласти образования, установленных законодательством Российской Федерации, гласность и открытость работы приемной комиссии.</w:t>
      </w:r>
    </w:p>
    <w:p w14:paraId="1D7FAFE5" w14:textId="77777777" w:rsidR="00DF5E35" w:rsidRDefault="00F427F7">
      <w:pPr>
        <w:pStyle w:val="9"/>
        <w:shd w:val="clear" w:color="auto" w:fill="auto"/>
        <w:tabs>
          <w:tab w:val="left" w:pos="1168"/>
        </w:tabs>
        <w:spacing w:after="281" w:line="322" w:lineRule="exact"/>
        <w:ind w:right="40" w:firstLine="851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>2.5. С целью подтверждения достоверности документов, представляемых поступающими, приемная комиссия вправе обращаться в соответствующие госу</w:t>
      </w:r>
      <w:r>
        <w:rPr>
          <w:rStyle w:val="10"/>
          <w:sz w:val="28"/>
          <w:szCs w:val="28"/>
        </w:rPr>
        <w:softHyphen/>
        <w:t>дарственные (муниципальные) органы и организации.</w:t>
      </w:r>
    </w:p>
    <w:p w14:paraId="468B957F" w14:textId="77777777" w:rsidR="00DF5E35" w:rsidRDefault="00DF5E35">
      <w:pPr>
        <w:pStyle w:val="9"/>
        <w:shd w:val="clear" w:color="auto" w:fill="auto"/>
        <w:tabs>
          <w:tab w:val="left" w:pos="394"/>
        </w:tabs>
        <w:spacing w:line="270" w:lineRule="exact"/>
        <w:ind w:firstLine="426"/>
        <w:rPr>
          <w:rStyle w:val="10"/>
          <w:b/>
          <w:sz w:val="28"/>
          <w:szCs w:val="28"/>
        </w:rPr>
      </w:pPr>
    </w:p>
    <w:p w14:paraId="73F2F08A" w14:textId="77777777" w:rsidR="00DF5E35" w:rsidRDefault="00F427F7">
      <w:pPr>
        <w:pStyle w:val="9"/>
        <w:shd w:val="clear" w:color="auto" w:fill="auto"/>
        <w:tabs>
          <w:tab w:val="left" w:pos="394"/>
        </w:tabs>
        <w:spacing w:line="270" w:lineRule="exact"/>
        <w:ind w:firstLine="426"/>
        <w:rPr>
          <w:rStyle w:val="10"/>
          <w:b/>
          <w:sz w:val="28"/>
          <w:szCs w:val="28"/>
        </w:rPr>
      </w:pPr>
      <w:r>
        <w:rPr>
          <w:rStyle w:val="10"/>
          <w:b/>
          <w:sz w:val="28"/>
          <w:szCs w:val="28"/>
        </w:rPr>
        <w:lastRenderedPageBreak/>
        <w:t>3. Организация информирования поступающих</w:t>
      </w:r>
    </w:p>
    <w:p w14:paraId="4A02E24E" w14:textId="77777777" w:rsidR="00DF5E35" w:rsidRDefault="00DF5E35">
      <w:pPr>
        <w:pStyle w:val="9"/>
        <w:shd w:val="clear" w:color="auto" w:fill="auto"/>
        <w:tabs>
          <w:tab w:val="left" w:pos="394"/>
        </w:tabs>
        <w:spacing w:line="270" w:lineRule="exact"/>
        <w:ind w:firstLine="426"/>
        <w:rPr>
          <w:b/>
        </w:rPr>
      </w:pPr>
    </w:p>
    <w:p w14:paraId="6BB0B40F" w14:textId="77777777" w:rsidR="00DF5E35" w:rsidRDefault="00F427F7">
      <w:pPr>
        <w:pStyle w:val="afb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0"/>
          <w:rFonts w:eastAsia="Courier New"/>
        </w:rPr>
        <w:t xml:space="preserve">3.1. </w:t>
      </w:r>
      <w:r>
        <w:rPr>
          <w:rStyle w:val="10"/>
          <w:rFonts w:eastAsia="Courier New"/>
          <w:sz w:val="28"/>
          <w:szCs w:val="28"/>
        </w:rPr>
        <w:t>С целью ознакомления поступающего и его родителей (законных пред</w:t>
      </w:r>
      <w:r>
        <w:rPr>
          <w:rStyle w:val="10"/>
          <w:rFonts w:eastAsia="Courier New"/>
          <w:sz w:val="28"/>
          <w:szCs w:val="28"/>
        </w:rPr>
        <w:softHyphen/>
        <w:t>ставителей) с уставом Колледжа, лицензией на право ведения образовательной деятельности, со свидетельством о государственной аккредитации Колледжа по каждой из профессий и специальностей, дающим право на выдачу документа го</w:t>
      </w:r>
      <w:r>
        <w:rPr>
          <w:rStyle w:val="10"/>
          <w:rFonts w:eastAsia="Courier New"/>
          <w:sz w:val="28"/>
          <w:szCs w:val="28"/>
        </w:rPr>
        <w:softHyphen/>
        <w:t>сударственного образца о среднем профессиональном образовании, образова</w:t>
      </w:r>
      <w:r>
        <w:rPr>
          <w:rStyle w:val="10"/>
          <w:rFonts w:eastAsia="Courier New"/>
          <w:sz w:val="28"/>
          <w:szCs w:val="28"/>
        </w:rPr>
        <w:softHyphen/>
        <w:t>тельными программами, реализуемыми Колледжем, и другими документами, рег</w:t>
      </w:r>
      <w:r>
        <w:rPr>
          <w:rStyle w:val="10"/>
          <w:rFonts w:eastAsia="Courier New"/>
          <w:sz w:val="28"/>
          <w:szCs w:val="28"/>
        </w:rPr>
        <w:softHyphen/>
        <w:t xml:space="preserve">ламентирующими организацию и осуществление образовательной деятельности, правами и обязанностями обучающихся, работой приемной комиссии, Колледж размещает указанные документы  и информацию на официальном сайте Колледжа (адрес официального сайта Колледжа в информационно-телекоммуникационной сети «Интернет» - </w:t>
      </w:r>
      <w:hyperlink r:id="rId8" w:history="1">
        <w:r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>
          <w:rPr>
            <w:rStyle w:val="a5"/>
            <w:rFonts w:ascii="Times New Roman" w:hAnsi="Times New Roman" w:cs="Times New Roman"/>
            <w:sz w:val="28"/>
            <w:szCs w:val="28"/>
          </w:rPr>
          <w:t>.нэмк.рф</w:t>
        </w:r>
      </w:hyperlink>
      <w:r>
        <w:rPr>
          <w:rFonts w:ascii="Times New Roman" w:hAnsi="Times New Roman" w:cs="Times New Roman"/>
          <w:sz w:val="28"/>
          <w:szCs w:val="28"/>
        </w:rPr>
        <w:t>) и на информационном стенде.</w:t>
      </w:r>
    </w:p>
    <w:p w14:paraId="74F88899" w14:textId="77777777" w:rsidR="00DF5E35" w:rsidRDefault="00F427F7">
      <w:pPr>
        <w:pStyle w:val="afb"/>
        <w:ind w:firstLine="851"/>
        <w:jc w:val="both"/>
        <w:rPr>
          <w:rStyle w:val="10"/>
          <w:rFonts w:eastAsia="Courier New"/>
          <w:sz w:val="28"/>
          <w:szCs w:val="28"/>
        </w:rPr>
      </w:pPr>
      <w:r>
        <w:rPr>
          <w:rStyle w:val="10"/>
          <w:rFonts w:eastAsia="Courier New"/>
          <w:sz w:val="28"/>
          <w:szCs w:val="28"/>
        </w:rPr>
        <w:t xml:space="preserve">3.2. Приемная комиссия на официальном сайте Колледжа и информационном стенде приемной комиссии не позднее </w:t>
      </w:r>
      <w:r>
        <w:rPr>
          <w:rStyle w:val="10"/>
          <w:rFonts w:eastAsia="Courier New"/>
          <w:b/>
          <w:sz w:val="28"/>
          <w:szCs w:val="28"/>
        </w:rPr>
        <w:t xml:space="preserve">1 марта </w:t>
      </w:r>
      <w:r>
        <w:rPr>
          <w:rStyle w:val="10"/>
          <w:rFonts w:eastAsia="Courier New"/>
          <w:sz w:val="28"/>
          <w:szCs w:val="28"/>
        </w:rPr>
        <w:t xml:space="preserve">размещает следующую информацию: </w:t>
      </w:r>
    </w:p>
    <w:p w14:paraId="7D9D5E2C" w14:textId="77777777" w:rsidR="00DF5E35" w:rsidRDefault="00F427F7">
      <w:pPr>
        <w:pStyle w:val="afb"/>
        <w:ind w:firstLine="851"/>
        <w:jc w:val="both"/>
        <w:rPr>
          <w:rStyle w:val="10"/>
          <w:rFonts w:eastAsia="Courier New"/>
          <w:sz w:val="28"/>
          <w:szCs w:val="28"/>
        </w:rPr>
      </w:pPr>
      <w:r>
        <w:rPr>
          <w:rStyle w:val="10"/>
          <w:rFonts w:eastAsia="Courier New"/>
          <w:sz w:val="28"/>
          <w:szCs w:val="28"/>
        </w:rPr>
        <w:t>3.2.1. правила приема в образовательную организацию;</w:t>
      </w:r>
    </w:p>
    <w:p w14:paraId="1932C349" w14:textId="77777777" w:rsidR="00DF5E35" w:rsidRDefault="00F427F7">
      <w:pPr>
        <w:pStyle w:val="afb"/>
        <w:ind w:firstLine="851"/>
        <w:jc w:val="both"/>
        <w:rPr>
          <w:rStyle w:val="10"/>
          <w:rFonts w:eastAsia="Courier New"/>
          <w:sz w:val="28"/>
          <w:szCs w:val="28"/>
        </w:rPr>
      </w:pPr>
      <w:r>
        <w:rPr>
          <w:rStyle w:val="10"/>
          <w:rFonts w:eastAsia="Courier New"/>
          <w:sz w:val="28"/>
          <w:szCs w:val="28"/>
        </w:rPr>
        <w:t>3.2.2. условия приема на обучение по договорам об оказании платных образовательных услуг;</w:t>
      </w:r>
    </w:p>
    <w:p w14:paraId="4B7A8064" w14:textId="77777777" w:rsidR="00DF5E35" w:rsidRDefault="00F427F7">
      <w:pPr>
        <w:pStyle w:val="afb"/>
        <w:ind w:firstLine="851"/>
        <w:jc w:val="both"/>
        <w:rPr>
          <w:rStyle w:val="10"/>
          <w:rFonts w:eastAsia="Courier New"/>
          <w:sz w:val="28"/>
          <w:szCs w:val="28"/>
        </w:rPr>
      </w:pPr>
      <w:r>
        <w:rPr>
          <w:rStyle w:val="10"/>
          <w:rFonts w:eastAsia="Courier New"/>
          <w:sz w:val="28"/>
          <w:szCs w:val="28"/>
        </w:rPr>
        <w:t>3.2.3. перечень специальностей (профессий), по которым образовательная организация объявляет прием в соответствии с лицензией на осуществление образовательной деятельности (с указанием форм обучения (очная, очно-заочная, заочная);</w:t>
      </w:r>
    </w:p>
    <w:p w14:paraId="359C5100" w14:textId="77777777" w:rsidR="00DF5E35" w:rsidRDefault="00F427F7">
      <w:pPr>
        <w:pStyle w:val="afb"/>
        <w:ind w:firstLine="851"/>
        <w:jc w:val="both"/>
        <w:rPr>
          <w:rStyle w:val="10"/>
          <w:rFonts w:eastAsia="Courier New"/>
          <w:sz w:val="28"/>
          <w:szCs w:val="28"/>
        </w:rPr>
      </w:pPr>
      <w:r>
        <w:rPr>
          <w:rStyle w:val="10"/>
          <w:rFonts w:eastAsia="Courier New"/>
          <w:sz w:val="28"/>
          <w:szCs w:val="28"/>
        </w:rPr>
        <w:t>3.2.4. требования к уровню образования, которое необходимо для поступления (основное общее или среднее общее образование);</w:t>
      </w:r>
    </w:p>
    <w:p w14:paraId="48DC2A37" w14:textId="77777777" w:rsidR="00DF5E35" w:rsidRDefault="00F427F7">
      <w:pPr>
        <w:pStyle w:val="afb"/>
        <w:ind w:firstLine="851"/>
        <w:jc w:val="both"/>
        <w:rPr>
          <w:rStyle w:val="10"/>
          <w:rFonts w:eastAsia="Courier New"/>
          <w:sz w:val="28"/>
          <w:szCs w:val="28"/>
        </w:rPr>
      </w:pPr>
      <w:r>
        <w:rPr>
          <w:rStyle w:val="10"/>
          <w:rFonts w:eastAsia="Courier New"/>
          <w:sz w:val="28"/>
          <w:szCs w:val="28"/>
        </w:rPr>
        <w:t>3.2.5. перечень вступительных испытаний;</w:t>
      </w:r>
    </w:p>
    <w:p w14:paraId="414C692E" w14:textId="77777777" w:rsidR="00DF5E35" w:rsidRDefault="00F427F7">
      <w:pPr>
        <w:pStyle w:val="afb"/>
        <w:ind w:firstLine="851"/>
        <w:jc w:val="both"/>
        <w:rPr>
          <w:rStyle w:val="10"/>
          <w:rFonts w:eastAsia="Courier New"/>
          <w:sz w:val="28"/>
          <w:szCs w:val="28"/>
        </w:rPr>
      </w:pPr>
      <w:r>
        <w:rPr>
          <w:rStyle w:val="10"/>
          <w:rFonts w:eastAsia="Courier New"/>
          <w:sz w:val="28"/>
          <w:szCs w:val="28"/>
        </w:rPr>
        <w:t>3.2.6. информацию о формах проведения вступительных испытаний;</w:t>
      </w:r>
    </w:p>
    <w:p w14:paraId="2B6BE473" w14:textId="77777777" w:rsidR="00DF5E35" w:rsidRDefault="00F427F7">
      <w:pPr>
        <w:pStyle w:val="afb"/>
        <w:ind w:firstLine="851"/>
        <w:jc w:val="both"/>
        <w:rPr>
          <w:rStyle w:val="10"/>
          <w:rFonts w:eastAsia="Courier New"/>
          <w:sz w:val="28"/>
          <w:szCs w:val="28"/>
        </w:rPr>
      </w:pPr>
      <w:r>
        <w:rPr>
          <w:rStyle w:val="10"/>
          <w:rFonts w:eastAsia="Courier New"/>
          <w:sz w:val="28"/>
          <w:szCs w:val="28"/>
        </w:rPr>
        <w:t>3.2.7. особенности проведения вступительных испытаний для инвалидов и лиц с ограниченными возможностями здоровья;</w:t>
      </w:r>
    </w:p>
    <w:p w14:paraId="6527E857" w14:textId="77777777" w:rsidR="00DF5E35" w:rsidRDefault="00F427F7">
      <w:pPr>
        <w:pStyle w:val="afb"/>
        <w:ind w:firstLine="851"/>
        <w:jc w:val="both"/>
        <w:rPr>
          <w:rStyle w:val="10"/>
          <w:rFonts w:eastAsia="Courier New"/>
          <w:sz w:val="28"/>
          <w:szCs w:val="28"/>
        </w:rPr>
      </w:pPr>
      <w:r>
        <w:rPr>
          <w:rStyle w:val="10"/>
          <w:rFonts w:eastAsia="Courier New"/>
          <w:sz w:val="28"/>
          <w:szCs w:val="28"/>
        </w:rPr>
        <w:t xml:space="preserve">3.2.8. информацию о необходимости (отсутствии необходимости) прохождения поступающими обязательного предварительного медицинского осмотра (обследования); </w:t>
      </w:r>
    </w:p>
    <w:p w14:paraId="47094645" w14:textId="77777777" w:rsidR="00DF5E35" w:rsidRDefault="00F427F7">
      <w:pPr>
        <w:pStyle w:val="9"/>
        <w:tabs>
          <w:tab w:val="left" w:pos="116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3.2.9. общее количество мест для приема по каждой специальности (профессии), в том числе по различным формам обучения; </w:t>
      </w:r>
    </w:p>
    <w:p w14:paraId="49D997C9" w14:textId="77777777" w:rsidR="00DF5E35" w:rsidRDefault="00F427F7">
      <w:pPr>
        <w:pStyle w:val="9"/>
        <w:tabs>
          <w:tab w:val="left" w:pos="116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3.2.10. количество мест, финансируемых за счет бюджетных ассигнований федерального бюджета, бюджетов субъектов Российской Федерации, местных бюджетов по каждой специальности (профессии), в том числе по различным формам обучения; </w:t>
      </w:r>
    </w:p>
    <w:p w14:paraId="3BA0E83D" w14:textId="77777777" w:rsidR="00DF5E35" w:rsidRDefault="00F427F7">
      <w:pPr>
        <w:pStyle w:val="9"/>
        <w:tabs>
          <w:tab w:val="left" w:pos="116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3.2.11. количество мест по каждой специальности (профессии) по договорам об оказании платных образовательных услуг, в том числе по различным формам обучения; </w:t>
      </w:r>
    </w:p>
    <w:p w14:paraId="26FA4D6B" w14:textId="77777777" w:rsidR="00DF5E35" w:rsidRDefault="00F427F7">
      <w:pPr>
        <w:pStyle w:val="9"/>
        <w:tabs>
          <w:tab w:val="left" w:pos="116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3.2.12. правила подачи и рассмотрения апелляций по результатам вступительных испытаний;</w:t>
      </w:r>
    </w:p>
    <w:p w14:paraId="6B78D2DE" w14:textId="77777777" w:rsidR="00DF5E35" w:rsidRDefault="00F427F7">
      <w:pPr>
        <w:pStyle w:val="9"/>
        <w:tabs>
          <w:tab w:val="left" w:pos="1168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3.2.13. информацию о наличии общежития и количестве мест в общежитиях, выделяемых для иногородних поступающих;</w:t>
      </w:r>
    </w:p>
    <w:p w14:paraId="153E760D" w14:textId="77777777" w:rsidR="00DF5E35" w:rsidRDefault="00F427F7">
      <w:pPr>
        <w:pStyle w:val="9"/>
        <w:shd w:val="clear" w:color="auto" w:fill="auto"/>
        <w:tabs>
          <w:tab w:val="left" w:pos="1168"/>
        </w:tabs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sz w:val="28"/>
          <w:szCs w:val="28"/>
        </w:rPr>
        <w:t>3.2.14. образец договора об оказании платных образовательных услуг.</w:t>
      </w:r>
    </w:p>
    <w:p w14:paraId="18439DAD" w14:textId="77777777" w:rsidR="00DF5E35" w:rsidRDefault="00F427F7">
      <w:pPr>
        <w:pStyle w:val="9"/>
        <w:shd w:val="clear" w:color="auto" w:fill="auto"/>
        <w:tabs>
          <w:tab w:val="left" w:pos="1168"/>
        </w:tabs>
        <w:spacing w:line="240" w:lineRule="auto"/>
        <w:ind w:firstLine="851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lastRenderedPageBreak/>
        <w:t>3.3. В период приема документов приемная комиссия ежедневно размещает на официальном сайте Колледжа и информационном стенде приемной комиссии сведения о количестве поданных заявлений по каждой специально</w:t>
      </w:r>
      <w:r>
        <w:rPr>
          <w:rStyle w:val="10"/>
          <w:sz w:val="28"/>
          <w:szCs w:val="28"/>
        </w:rPr>
        <w:softHyphen/>
        <w:t>сти (профессии) с выделением форм получения образования (очная, заочная).</w:t>
      </w:r>
    </w:p>
    <w:p w14:paraId="7504BE3A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3.4. Приемная комиссия Колледжа обеспечивает функционирование специаль</w:t>
      </w:r>
      <w:r>
        <w:rPr>
          <w:rStyle w:val="10"/>
          <w:sz w:val="28"/>
          <w:szCs w:val="28"/>
        </w:rPr>
        <w:softHyphen/>
        <w:t>ной телефонной линии и раздела сайта Колледжа для ответов на обращения, свя</w:t>
      </w:r>
      <w:r>
        <w:rPr>
          <w:rStyle w:val="10"/>
          <w:sz w:val="28"/>
          <w:szCs w:val="28"/>
        </w:rPr>
        <w:softHyphen/>
        <w:t>занные с приемом граждан в Колледж.</w:t>
      </w:r>
    </w:p>
    <w:p w14:paraId="5202A2BE" w14:textId="77777777" w:rsidR="00DF5E35" w:rsidRDefault="00DF5E35">
      <w:pPr>
        <w:pStyle w:val="9"/>
        <w:shd w:val="clear" w:color="auto" w:fill="auto"/>
        <w:spacing w:line="240" w:lineRule="auto"/>
        <w:ind w:firstLine="851"/>
        <w:jc w:val="both"/>
        <w:rPr>
          <w:sz w:val="28"/>
          <w:szCs w:val="28"/>
        </w:rPr>
      </w:pPr>
    </w:p>
    <w:p w14:paraId="4A2A2D9D" w14:textId="77777777" w:rsidR="00DF5E35" w:rsidRDefault="00F427F7">
      <w:pPr>
        <w:pStyle w:val="9"/>
        <w:shd w:val="clear" w:color="auto" w:fill="auto"/>
        <w:tabs>
          <w:tab w:val="left" w:pos="372"/>
        </w:tabs>
        <w:spacing w:line="322" w:lineRule="exact"/>
        <w:ind w:firstLine="426"/>
        <w:rPr>
          <w:rStyle w:val="10"/>
          <w:b/>
          <w:sz w:val="28"/>
          <w:szCs w:val="28"/>
        </w:rPr>
      </w:pPr>
      <w:r>
        <w:rPr>
          <w:rStyle w:val="10"/>
          <w:b/>
          <w:sz w:val="28"/>
          <w:szCs w:val="28"/>
        </w:rPr>
        <w:t>4. Прием документов поступающих</w:t>
      </w:r>
    </w:p>
    <w:p w14:paraId="4F24AAAA" w14:textId="77777777" w:rsidR="00DF5E35" w:rsidRDefault="00DF5E35">
      <w:pPr>
        <w:pStyle w:val="9"/>
        <w:shd w:val="clear" w:color="auto" w:fill="auto"/>
        <w:tabs>
          <w:tab w:val="left" w:pos="372"/>
        </w:tabs>
        <w:spacing w:line="322" w:lineRule="exact"/>
        <w:ind w:firstLine="426"/>
        <w:rPr>
          <w:b/>
          <w:sz w:val="28"/>
          <w:szCs w:val="28"/>
        </w:rPr>
      </w:pPr>
    </w:p>
    <w:p w14:paraId="4CB4124D" w14:textId="77777777" w:rsidR="00DF5E35" w:rsidRDefault="00F427F7">
      <w:pPr>
        <w:pStyle w:val="9"/>
        <w:shd w:val="clear" w:color="auto" w:fill="auto"/>
        <w:tabs>
          <w:tab w:val="left" w:pos="142"/>
          <w:tab w:val="left" w:pos="1176"/>
        </w:tabs>
        <w:spacing w:line="322" w:lineRule="exact"/>
        <w:ind w:right="20" w:firstLine="851"/>
        <w:jc w:val="both"/>
        <w:rPr>
          <w:sz w:val="28"/>
          <w:szCs w:val="28"/>
        </w:rPr>
      </w:pPr>
      <w:r>
        <w:rPr>
          <w:rStyle w:val="10"/>
        </w:rPr>
        <w:t xml:space="preserve">4.1. </w:t>
      </w:r>
      <w:r>
        <w:rPr>
          <w:rStyle w:val="10"/>
          <w:sz w:val="28"/>
          <w:szCs w:val="28"/>
        </w:rPr>
        <w:t>Прием в Колледж по образовательным программам проводится по личному заявлению граждан.</w:t>
      </w:r>
    </w:p>
    <w:p w14:paraId="332EE5F2" w14:textId="189A9A7A" w:rsidR="00DF5E35" w:rsidRDefault="00F427F7">
      <w:pPr>
        <w:pStyle w:val="9"/>
        <w:shd w:val="clear" w:color="auto" w:fill="auto"/>
        <w:tabs>
          <w:tab w:val="left" w:pos="142"/>
          <w:tab w:val="left" w:pos="426"/>
        </w:tabs>
        <w:spacing w:line="322" w:lineRule="exact"/>
        <w:ind w:right="20"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4.2. Прием документов на первый курс на очную форму получения образования </w:t>
      </w:r>
      <w:r>
        <w:rPr>
          <w:rStyle w:val="10"/>
          <w:b/>
          <w:sz w:val="28"/>
          <w:szCs w:val="28"/>
        </w:rPr>
        <w:t>начинается 15 июня</w:t>
      </w:r>
      <w:r>
        <w:rPr>
          <w:rStyle w:val="10"/>
          <w:sz w:val="28"/>
          <w:szCs w:val="28"/>
        </w:rPr>
        <w:t>,</w:t>
      </w:r>
      <w:r>
        <w:rPr>
          <w:rStyle w:val="10"/>
          <w:b/>
          <w:sz w:val="28"/>
          <w:szCs w:val="28"/>
        </w:rPr>
        <w:t xml:space="preserve"> и заканчивается 14 августа 2026 г. включительно,</w:t>
      </w:r>
      <w:r>
        <w:rPr>
          <w:rStyle w:val="10"/>
          <w:sz w:val="28"/>
          <w:szCs w:val="28"/>
        </w:rPr>
        <w:t xml:space="preserve"> а при наличии свободных мест, приём документов </w:t>
      </w:r>
      <w:r>
        <w:rPr>
          <w:rStyle w:val="10"/>
          <w:b/>
          <w:sz w:val="28"/>
          <w:szCs w:val="28"/>
        </w:rPr>
        <w:t>продлевается до 25 ноября</w:t>
      </w:r>
      <w:r>
        <w:rPr>
          <w:rStyle w:val="10"/>
          <w:sz w:val="28"/>
          <w:szCs w:val="28"/>
        </w:rPr>
        <w:t xml:space="preserve"> текущего года. </w:t>
      </w:r>
    </w:p>
    <w:p w14:paraId="293843D1" w14:textId="77777777" w:rsidR="00DF5E35" w:rsidRDefault="00F427F7">
      <w:pPr>
        <w:widowControl/>
        <w:autoSpaceDE w:val="0"/>
        <w:autoSpaceDN w:val="0"/>
        <w:adjustRightInd w:val="0"/>
        <w:ind w:firstLine="851"/>
        <w:jc w:val="both"/>
        <w:rPr>
          <w:rStyle w:val="10"/>
          <w:rFonts w:eastAsia="Courier New"/>
          <w:b/>
          <w:sz w:val="28"/>
          <w:szCs w:val="28"/>
        </w:rPr>
      </w:pPr>
      <w:r>
        <w:rPr>
          <w:rStyle w:val="10"/>
          <w:rFonts w:eastAsia="Courier New"/>
          <w:b/>
          <w:sz w:val="28"/>
          <w:szCs w:val="28"/>
        </w:rPr>
        <w:t>4.3. Срок предоставления ори</w:t>
      </w:r>
      <w:r>
        <w:rPr>
          <w:rStyle w:val="10"/>
          <w:rFonts w:eastAsia="Courier New"/>
          <w:b/>
          <w:sz w:val="28"/>
          <w:szCs w:val="28"/>
        </w:rPr>
        <w:softHyphen/>
        <w:t xml:space="preserve">гиналов документа об образовании и (или) документа об образовании и о квалификации, а также документа, подтверждающего право преимущественного или первоочередного приема в соответствии с частью 4 статьи 68 Федерального закона "Об образовании в Российской Федерации" (при наличии)  до 14 августа 2026 года. </w:t>
      </w:r>
    </w:p>
    <w:p w14:paraId="6E8E66AA" w14:textId="77777777" w:rsidR="00DF5E35" w:rsidRDefault="00F427F7">
      <w:pPr>
        <w:widowControl/>
        <w:autoSpaceDE w:val="0"/>
        <w:autoSpaceDN w:val="0"/>
        <w:adjustRightInd w:val="0"/>
        <w:ind w:firstLine="851"/>
        <w:jc w:val="both"/>
        <w:rPr>
          <w:rStyle w:val="10"/>
          <w:rFonts w:eastAsia="Courier New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4.3.1.В случае подачи заявления с использованием функционала региональных порталов государственных и муниципальных услуг поступающий подтверждает свое согласие на зачисление в образовательную организацию посредством функционала </w:t>
      </w:r>
      <w:bookmarkStart w:id="0" w:name="_Hlk191379860"/>
      <w:r>
        <w:rPr>
          <w:rFonts w:ascii="Times New Roman" w:hAnsi="Times New Roman" w:cs="Times New Roman"/>
          <w:color w:val="auto"/>
          <w:sz w:val="28"/>
          <w:szCs w:val="28"/>
        </w:rPr>
        <w:t xml:space="preserve">региональных порталов государственных и муниципальных услуг </w:t>
      </w:r>
      <w:bookmarkEnd w:id="0"/>
      <w:r>
        <w:rPr>
          <w:rFonts w:ascii="Times New Roman" w:hAnsi="Times New Roman" w:cs="Times New Roman"/>
          <w:color w:val="auto"/>
          <w:sz w:val="28"/>
          <w:szCs w:val="28"/>
        </w:rPr>
        <w:t>в сроки, установленные для представления оригинала документа об образовании и (или) документа об образовании и о квалификации.</w:t>
      </w:r>
    </w:p>
    <w:p w14:paraId="68057B5F" w14:textId="77777777" w:rsidR="00DF5E35" w:rsidRDefault="00F427F7">
      <w:pPr>
        <w:tabs>
          <w:tab w:val="left" w:pos="142"/>
        </w:tabs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Style w:val="10"/>
          <w:rFonts w:eastAsia="Courier New"/>
          <w:sz w:val="28"/>
          <w:szCs w:val="28"/>
        </w:rPr>
        <w:t>4.4. При подаче заявления (на русском языке) о приеме в Колледж, посту</w:t>
      </w:r>
      <w:r>
        <w:rPr>
          <w:rStyle w:val="10"/>
          <w:rFonts w:eastAsia="Courier New"/>
          <w:sz w:val="28"/>
          <w:szCs w:val="28"/>
        </w:rPr>
        <w:softHyphen/>
        <w:t>пающий (гражданин Российской Федерации) предъявляет следующие документы: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918"/>
      </w:tblGrid>
      <w:tr w:rsidR="00DF5E35" w14:paraId="77E44D42" w14:textId="77777777">
        <w:tc>
          <w:tcPr>
            <w:tcW w:w="9918" w:type="dxa"/>
          </w:tcPr>
          <w:p w14:paraId="355ACFD7" w14:textId="77777777" w:rsidR="00DF5E35" w:rsidRDefault="00F427F7">
            <w:pPr>
              <w:tabs>
                <w:tab w:val="left" w:pos="142"/>
              </w:tabs>
              <w:ind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Очная форма обучения</w:t>
            </w:r>
          </w:p>
        </w:tc>
      </w:tr>
      <w:tr w:rsidR="00DF5E35" w14:paraId="4514961A" w14:textId="77777777">
        <w:trPr>
          <w:trHeight w:val="983"/>
        </w:trPr>
        <w:tc>
          <w:tcPr>
            <w:tcW w:w="9918" w:type="dxa"/>
          </w:tcPr>
          <w:p w14:paraId="0C74DB3C" w14:textId="77777777" w:rsidR="00DF5E35" w:rsidRDefault="00F427F7">
            <w:pPr>
              <w:tabs>
                <w:tab w:val="left" w:pos="142"/>
              </w:tabs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4.4.1. заявление о поступлении установленной формы (заполняется в приемной комиссии или распечатывается с сайта и заполняется самостоятельно);</w:t>
            </w:r>
          </w:p>
          <w:p w14:paraId="7A0B42D1" w14:textId="77777777" w:rsidR="00DF5E35" w:rsidRDefault="00F427F7">
            <w:pPr>
              <w:tabs>
                <w:tab w:val="left" w:pos="142"/>
              </w:tabs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4.4.2. заявление – согласие родителей;</w:t>
            </w:r>
          </w:p>
          <w:p w14:paraId="1D0F4AB5" w14:textId="77777777" w:rsidR="00DF5E35" w:rsidRDefault="00F427F7">
            <w:pPr>
              <w:tabs>
                <w:tab w:val="left" w:pos="142"/>
              </w:tabs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4.4.3. согласие на обработку персональных данных;</w:t>
            </w:r>
          </w:p>
          <w:p w14:paraId="6EB1C21D" w14:textId="77777777" w:rsidR="00DF5E35" w:rsidRDefault="00F427F7">
            <w:pPr>
              <w:widowControl/>
              <w:autoSpaceDE w:val="0"/>
              <w:autoSpaceDN w:val="0"/>
              <w:adjustRightInd w:val="0"/>
              <w:ind w:firstLine="22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4.4.4.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оригинал или копия документа об образовании,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кроме случаев подачи заявления с использованием функционала региональных порталов государственных муниципальных услуг (далее – порталы государственных услуг).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В случае подачи заявления с использованием функционала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региональных порталов государственных и муниципальных услуг: копию документа об образовании и (или) документа об образовании и о квалификации или электронный дубликат документа об образовании и (или) документа об образовании и о квалификации, созданный уполномоченным должностным лицом многофункционального центра предоставления государственных и муниципальных услуг и заверенный усиленной квалифицированной электронной подписью уполномоченного должностного лица многофункционального центра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предоставления государственных и муниципальных услуг (далее - электронный дубликат документа об образовании и (или) документа об образовании и о квалификации);</w:t>
            </w:r>
          </w:p>
          <w:p w14:paraId="3470D3DD" w14:textId="77777777" w:rsidR="00DF5E35" w:rsidRDefault="00F427F7">
            <w:pPr>
              <w:tabs>
                <w:tab w:val="left" w:pos="142"/>
              </w:tabs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4.4.5. оригинал или копию документов, удостоверяющих его личность, гражданство, кроме случаев подачи заявления с использованием функционала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региональных порталов государственных и муниципальных услуг;</w:t>
            </w:r>
          </w:p>
          <w:p w14:paraId="677C8C8A" w14:textId="77777777" w:rsidR="00DF5E35" w:rsidRDefault="00F427F7">
            <w:pPr>
              <w:tabs>
                <w:tab w:val="left" w:pos="142"/>
              </w:tabs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4.4.6. оригинал или копию документа, подтверждающего право преимущественного или первоочередного приема в соответствии с </w:t>
            </w:r>
            <w:hyperlink r:id="rId9" w:history="1">
              <w:r>
                <w:rPr>
                  <w:rStyle w:val="a5"/>
                  <w:rFonts w:ascii="Times New Roman" w:hAnsi="Times New Roman"/>
                  <w:sz w:val="28"/>
                  <w:szCs w:val="28"/>
                </w:rPr>
                <w:t>частью 4 статьи 68</w:t>
              </w:r>
            </w:hyperlink>
            <w:r>
              <w:rPr>
                <w:rFonts w:ascii="Times New Roman" w:hAnsi="Times New Roman"/>
                <w:sz w:val="28"/>
                <w:szCs w:val="28"/>
              </w:rPr>
              <w:t xml:space="preserve"> Федерального закона "Об образовании в Российской Федерации", кроме случаев подачи заявления с использованием функционала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региональных порталов государственных и муниципальных услуг;</w:t>
            </w:r>
          </w:p>
          <w:p w14:paraId="3028805F" w14:textId="77777777" w:rsidR="00DF5E35" w:rsidRDefault="00F427F7">
            <w:pPr>
              <w:tabs>
                <w:tab w:val="left" w:pos="142"/>
              </w:tabs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4.4.7. 4 фотографии 3*4, кроме случаев подачи заявления с использованием функционала порталов государственных и услуг;</w:t>
            </w:r>
          </w:p>
          <w:p w14:paraId="1CD1881E" w14:textId="77777777" w:rsidR="00DF5E35" w:rsidRDefault="00F427F7">
            <w:pPr>
              <w:tabs>
                <w:tab w:val="left" w:pos="142"/>
              </w:tabs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4.3.8. медицинская справка по форме 086-у;</w:t>
            </w:r>
          </w:p>
          <w:p w14:paraId="2D5FA4F1" w14:textId="77777777" w:rsidR="00DF5E35" w:rsidRDefault="00F427F7">
            <w:pPr>
              <w:tabs>
                <w:tab w:val="left" w:pos="142"/>
              </w:tabs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4.3.9. СНИЛС;</w:t>
            </w:r>
          </w:p>
          <w:p w14:paraId="49477450" w14:textId="77777777" w:rsidR="00DF5E35" w:rsidRDefault="00F427F7">
            <w:pPr>
              <w:tabs>
                <w:tab w:val="left" w:pos="142"/>
              </w:tabs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4.3.10. приписное удостоверение (для юношей).</w:t>
            </w:r>
          </w:p>
          <w:p w14:paraId="5545F4D5" w14:textId="77777777" w:rsidR="00DF5E35" w:rsidRDefault="00F427F7">
            <w:pPr>
              <w:tabs>
                <w:tab w:val="left" w:pos="142"/>
              </w:tabs>
              <w:ind w:firstLine="2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4.3.11. согласие на проведение добровольного психологического тестирования.</w:t>
            </w:r>
          </w:p>
          <w:p w14:paraId="77CE6C10" w14:textId="77777777" w:rsidR="00DF5E35" w:rsidRDefault="00F427F7">
            <w:pPr>
              <w:tabs>
                <w:tab w:val="left" w:pos="142"/>
              </w:tabs>
              <w:ind w:firstLine="2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4.3.12 копия прививочного сертификата.</w:t>
            </w:r>
          </w:p>
        </w:tc>
      </w:tr>
    </w:tbl>
    <w:p w14:paraId="41CF39B0" w14:textId="77777777" w:rsidR="00DF5E35" w:rsidRDefault="00DF5E35">
      <w:pPr>
        <w:tabs>
          <w:tab w:val="left" w:pos="142"/>
        </w:tabs>
        <w:jc w:val="both"/>
        <w:rPr>
          <w:rFonts w:ascii="Times New Roman" w:hAnsi="Times New Roman"/>
          <w:b/>
          <w:sz w:val="28"/>
          <w:szCs w:val="28"/>
        </w:rPr>
      </w:pPr>
    </w:p>
    <w:p w14:paraId="45E4F166" w14:textId="77777777" w:rsidR="00DF5E35" w:rsidRDefault="00F427F7">
      <w:pPr>
        <w:pStyle w:val="9"/>
        <w:shd w:val="clear" w:color="auto" w:fill="auto"/>
        <w:tabs>
          <w:tab w:val="left" w:pos="0"/>
        </w:tabs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>
        <w:rPr>
          <w:rStyle w:val="10"/>
          <w:sz w:val="28"/>
          <w:szCs w:val="28"/>
        </w:rPr>
        <w:t>Иностранные граждане, лица</w:t>
      </w:r>
      <w:r>
        <w:rPr>
          <w:sz w:val="28"/>
          <w:szCs w:val="28"/>
        </w:rPr>
        <w:t xml:space="preserve"> без гражданства, в том числе соотечественники, проживающие за рубежом, предъявляют следующие документы:</w:t>
      </w:r>
    </w:p>
    <w:p w14:paraId="7B0DB56F" w14:textId="77777777" w:rsidR="00DF5E35" w:rsidRDefault="00F427F7">
      <w:pPr>
        <w:pStyle w:val="9"/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4.4.1. копию документа, удостоверяющего личность поступающего, либо документ, удостоверяющий личность иностранного гражданина в Российской Федерации;</w:t>
      </w:r>
    </w:p>
    <w:p w14:paraId="57F66C4B" w14:textId="77777777" w:rsidR="00DF5E35" w:rsidRDefault="00F427F7">
      <w:pPr>
        <w:pStyle w:val="9"/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4.4.2. оригинал документа (документов) иностранного государства об образовании и (или) документа об образовании и о квалификации (далее - документ иностранного государства об образовании), если удостоверяемое указанным документом образование признается в Российской Федерации на уровне соответствующего образования в соответствии со статьей 107 Федерального закона "Об образовании в Российской Федерации"7 (в случае, установленном Федеральным законом "Об образовании в Российской Федерации", - также свидетельство о признании иностранного образования);</w:t>
      </w:r>
    </w:p>
    <w:p w14:paraId="23A55496" w14:textId="77777777" w:rsidR="00DF5E35" w:rsidRDefault="00F427F7">
      <w:pPr>
        <w:pStyle w:val="9"/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4.4.3. заверенный в порядке, установленном статьей 81 Основ законодательства Российской Федерации о нотариате от 11 февраля 1993 г. № 4462-18, перевод на русский язык документа иностранного государства об образовании и приложения к нему (если последнее предусмотрено законодательством государства, в котором выдан такой документ);</w:t>
      </w:r>
    </w:p>
    <w:p w14:paraId="18AAC215" w14:textId="77777777" w:rsidR="00DF5E35" w:rsidRDefault="00F427F7">
      <w:pPr>
        <w:pStyle w:val="9"/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4.4.4. оригинал или копию документа, подтверждающего право преимущественного или первоочередного приема в соответствии с частью 4 статьи 68 Федерального закона "Об образовании в Российской Федерации";</w:t>
      </w:r>
    </w:p>
    <w:p w14:paraId="69E44CF5" w14:textId="77777777" w:rsidR="00DF5E35" w:rsidRDefault="00F427F7">
      <w:pPr>
        <w:pStyle w:val="9"/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4.4.5. копии документов или иных доказательств, подтверждающих принадлежность соотечественника, проживающего за рубежом, к группам, предусмотренным пунктом 6 статьи 17 Федерального закона от 24 мая 1999 г. № 99-ФЗ "О государственной политике Российской Федерации в отношении соотечественников за рубежом"; </w:t>
      </w:r>
    </w:p>
    <w:p w14:paraId="76694F15" w14:textId="77777777" w:rsidR="00DF5E35" w:rsidRDefault="00F427F7">
      <w:pPr>
        <w:pStyle w:val="9"/>
        <w:shd w:val="clear" w:color="auto" w:fill="auto"/>
        <w:tabs>
          <w:tab w:val="left" w:pos="0"/>
        </w:tabs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sz w:val="28"/>
          <w:szCs w:val="28"/>
        </w:rPr>
        <w:lastRenderedPageBreak/>
        <w:t>Фамилия, имя и отчество (последнее - при наличии) поступающего, указанные в переводах поданных документов, должны соответствовать фамилии, имени и отчеству (последнее - при наличии), указанным в документе, удостоверяющем личность иностранного гражданина в Российской Федерации;</w:t>
      </w:r>
    </w:p>
    <w:p w14:paraId="410BD10A" w14:textId="77777777" w:rsidR="00DF5E35" w:rsidRDefault="00F427F7">
      <w:pPr>
        <w:pStyle w:val="9"/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4.4.6. 4 фотографии 3*4;</w:t>
      </w:r>
    </w:p>
    <w:p w14:paraId="7D5F4292" w14:textId="77777777" w:rsidR="00DF5E35" w:rsidRDefault="00F427F7">
      <w:pPr>
        <w:pStyle w:val="9"/>
        <w:shd w:val="clear" w:color="auto" w:fill="auto"/>
        <w:tabs>
          <w:tab w:val="left" w:pos="426"/>
          <w:tab w:val="left" w:pos="709"/>
          <w:tab w:val="left" w:pos="851"/>
        </w:tabs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4.4.7. </w:t>
      </w:r>
      <w:r>
        <w:rPr>
          <w:sz w:val="28"/>
          <w:szCs w:val="28"/>
        </w:rPr>
        <w:t>согласие на обработку персональных данных.</w:t>
      </w:r>
    </w:p>
    <w:p w14:paraId="4A89E85A" w14:textId="77777777" w:rsidR="00DF5E35" w:rsidRDefault="00F427F7">
      <w:pPr>
        <w:pStyle w:val="9"/>
        <w:shd w:val="clear" w:color="auto" w:fill="auto"/>
        <w:tabs>
          <w:tab w:val="left" w:pos="426"/>
          <w:tab w:val="left" w:pos="709"/>
          <w:tab w:val="left" w:pos="851"/>
        </w:tabs>
        <w:spacing w:line="240" w:lineRule="auto"/>
        <w:ind w:firstLine="851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 xml:space="preserve"> 4.5. В заявлении поступающим указываются следующие обязательные све</w:t>
      </w:r>
      <w:r>
        <w:rPr>
          <w:rStyle w:val="10"/>
          <w:sz w:val="28"/>
          <w:szCs w:val="28"/>
        </w:rPr>
        <w:softHyphen/>
        <w:t>дения:</w:t>
      </w:r>
    </w:p>
    <w:p w14:paraId="27A3B4B7" w14:textId="77777777" w:rsidR="00DF5E35" w:rsidRDefault="00F427F7">
      <w:pPr>
        <w:pStyle w:val="9"/>
        <w:shd w:val="clear" w:color="auto" w:fill="auto"/>
        <w:tabs>
          <w:tab w:val="left" w:pos="372"/>
        </w:tabs>
        <w:spacing w:line="240" w:lineRule="auto"/>
        <w:ind w:firstLine="851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>4.5.1. фамилия, имя и отчество (последнее - при наличии);</w:t>
      </w:r>
    </w:p>
    <w:p w14:paraId="4E589929" w14:textId="77777777" w:rsidR="00DF5E35" w:rsidRDefault="00F427F7">
      <w:pPr>
        <w:pStyle w:val="9"/>
        <w:shd w:val="clear" w:color="auto" w:fill="auto"/>
        <w:tabs>
          <w:tab w:val="left" w:pos="372"/>
        </w:tabs>
        <w:spacing w:line="240" w:lineRule="auto"/>
        <w:ind w:firstLine="851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>4.5.2. дата рождения;</w:t>
      </w:r>
    </w:p>
    <w:p w14:paraId="37F89B14" w14:textId="77777777" w:rsidR="00DF5E35" w:rsidRDefault="00F427F7">
      <w:pPr>
        <w:pStyle w:val="9"/>
        <w:shd w:val="clear" w:color="auto" w:fill="auto"/>
        <w:tabs>
          <w:tab w:val="left" w:pos="372"/>
        </w:tabs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4.5.3. реквизиты документа, удостоверяющего его личность, когда и кем выдан;</w:t>
      </w:r>
    </w:p>
    <w:p w14:paraId="5762184B" w14:textId="77777777" w:rsidR="00DF5E35" w:rsidRDefault="00F427F7">
      <w:pPr>
        <w:pStyle w:val="9"/>
        <w:shd w:val="clear" w:color="auto" w:fill="auto"/>
        <w:tabs>
          <w:tab w:val="left" w:pos="372"/>
        </w:tabs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 4.5.4. СНИЛС;</w:t>
      </w:r>
    </w:p>
    <w:p w14:paraId="694AE0C4" w14:textId="77777777" w:rsidR="00DF5E35" w:rsidRDefault="00F427F7">
      <w:pPr>
        <w:pStyle w:val="9"/>
        <w:shd w:val="clear" w:color="auto" w:fill="auto"/>
        <w:tabs>
          <w:tab w:val="left" w:pos="372"/>
        </w:tabs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 4.5.5. о предыдущем уровне образования и документе об образовании и (или) документе об образовании и о квалификации, его подтверждающем;</w:t>
      </w:r>
    </w:p>
    <w:p w14:paraId="789DB224" w14:textId="77777777" w:rsidR="00DF5E35" w:rsidRDefault="00F427F7">
      <w:pPr>
        <w:pStyle w:val="9"/>
        <w:shd w:val="clear" w:color="auto" w:fill="auto"/>
        <w:tabs>
          <w:tab w:val="left" w:pos="372"/>
        </w:tabs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4.5.6. отнесение к лицам, которым предоставлено право преимущественного или первоочередного приема в соответствии с частью 4 статьи 68 Федерального закона "Об образовании в Российской Федерации";</w:t>
      </w:r>
    </w:p>
    <w:p w14:paraId="54C80158" w14:textId="77777777" w:rsidR="00DF5E35" w:rsidRDefault="00F427F7">
      <w:pPr>
        <w:pStyle w:val="9"/>
        <w:shd w:val="clear" w:color="auto" w:fill="auto"/>
        <w:tabs>
          <w:tab w:val="left" w:pos="372"/>
        </w:tabs>
        <w:spacing w:line="240" w:lineRule="auto"/>
        <w:ind w:firstLine="851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 xml:space="preserve"> 4.5.7. специальность(и) или профессию(и), для обучения по которым он планирует по</w:t>
      </w:r>
      <w:r>
        <w:rPr>
          <w:rStyle w:val="10"/>
          <w:sz w:val="28"/>
          <w:szCs w:val="28"/>
        </w:rPr>
        <w:softHyphen/>
        <w:t>ступать в Колледж, с указанием условий обучения и формы получения образования (в рамках контрольных цифр приема, мест по договорам об оказании платных образовательных услуг);</w:t>
      </w:r>
    </w:p>
    <w:p w14:paraId="17E866F6" w14:textId="77777777" w:rsidR="00DF5E35" w:rsidRDefault="00F427F7">
      <w:pPr>
        <w:pStyle w:val="9"/>
        <w:shd w:val="clear" w:color="auto" w:fill="auto"/>
        <w:tabs>
          <w:tab w:val="left" w:pos="372"/>
        </w:tabs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 4.5.8. нуждаемость в предоставлении общежития.</w:t>
      </w:r>
    </w:p>
    <w:p w14:paraId="49C2A49D" w14:textId="77777777" w:rsidR="00DF5E35" w:rsidRDefault="00F427F7">
      <w:pPr>
        <w:pStyle w:val="9"/>
        <w:shd w:val="clear" w:color="auto" w:fill="auto"/>
        <w:tabs>
          <w:tab w:val="left" w:pos="372"/>
        </w:tabs>
        <w:spacing w:line="240" w:lineRule="auto"/>
        <w:ind w:firstLine="851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 xml:space="preserve"> 4.6. </w:t>
      </w:r>
      <w:r>
        <w:rPr>
          <w:sz w:val="28"/>
          <w:szCs w:val="28"/>
        </w:rPr>
        <w:t>Поступающие вправе представить оригиналы или копии документов, подтверждающих результаты индивидуальных достижений, а также копию договора о целевом обучении, заверенную заказчиком целевого обучения, или незаверенную копию указанного договора с предъявлением его оригинала;</w:t>
      </w:r>
      <w:r>
        <w:t xml:space="preserve"> </w:t>
      </w:r>
      <w:r>
        <w:rPr>
          <w:sz w:val="28"/>
          <w:szCs w:val="28"/>
        </w:rPr>
        <w:t>при личном представлении оригиналов документов поступающим допускается заверение их копий образовательной организацией.</w:t>
      </w:r>
    </w:p>
    <w:p w14:paraId="4B31EC2F" w14:textId="77777777" w:rsidR="00DF5E35" w:rsidRDefault="00F427F7">
      <w:pPr>
        <w:pStyle w:val="9"/>
        <w:shd w:val="clear" w:color="auto" w:fill="auto"/>
        <w:tabs>
          <w:tab w:val="left" w:pos="372"/>
        </w:tabs>
        <w:spacing w:line="240" w:lineRule="auto"/>
        <w:ind w:firstLine="851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 xml:space="preserve"> 4.7. В заявлении также фиксируется факт ознакомления (в том числе через ин</w:t>
      </w:r>
      <w:r>
        <w:rPr>
          <w:rStyle w:val="10"/>
          <w:sz w:val="28"/>
          <w:szCs w:val="28"/>
        </w:rPr>
        <w:softHyphen/>
        <w:t>формационные системы общего пользования) с Уставом колледжа, с копиями лицензии на осуществ</w:t>
      </w:r>
      <w:r>
        <w:rPr>
          <w:rStyle w:val="10"/>
          <w:sz w:val="28"/>
          <w:szCs w:val="28"/>
        </w:rPr>
        <w:softHyphen/>
        <w:t>ление образовательной деятельности, свидетельства о государственной аккреди</w:t>
      </w:r>
      <w:r>
        <w:rPr>
          <w:rStyle w:val="10"/>
          <w:sz w:val="28"/>
          <w:szCs w:val="28"/>
        </w:rPr>
        <w:softHyphen/>
        <w:t>тации образовательной деятельности по образовательным программам и прило</w:t>
      </w:r>
      <w:r>
        <w:rPr>
          <w:rStyle w:val="10"/>
          <w:sz w:val="28"/>
          <w:szCs w:val="28"/>
        </w:rPr>
        <w:softHyphen/>
        <w:t xml:space="preserve">жения к ним или отсутствия копии указанного свидетельства. Факт ознакомления заверяется личной подписью поступающего. </w:t>
      </w:r>
    </w:p>
    <w:p w14:paraId="553E960C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 xml:space="preserve"> 4.8. Подписью поступающего заверяется также следующее:</w:t>
      </w:r>
    </w:p>
    <w:p w14:paraId="5D0F356E" w14:textId="77777777" w:rsidR="00DF5E35" w:rsidRDefault="00F427F7">
      <w:pPr>
        <w:pStyle w:val="9"/>
        <w:shd w:val="clear" w:color="auto" w:fill="auto"/>
        <w:tabs>
          <w:tab w:val="left" w:pos="372"/>
        </w:tabs>
        <w:spacing w:line="240" w:lineRule="auto"/>
        <w:ind w:firstLine="851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 xml:space="preserve"> 4.8.1. факт получения среднего профессионального образования впервые;</w:t>
      </w:r>
    </w:p>
    <w:p w14:paraId="2B81AC75" w14:textId="77777777" w:rsidR="00DF5E35" w:rsidRDefault="00F427F7">
      <w:pPr>
        <w:pStyle w:val="9"/>
        <w:shd w:val="clear" w:color="auto" w:fill="auto"/>
        <w:tabs>
          <w:tab w:val="left" w:pos="372"/>
        </w:tabs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 4.8.2. ознакомление (в том числе через информационные системы общего пользова</w:t>
      </w:r>
      <w:r>
        <w:rPr>
          <w:rStyle w:val="10"/>
          <w:sz w:val="28"/>
          <w:szCs w:val="28"/>
        </w:rPr>
        <w:softHyphen/>
        <w:t>ния) с датой предоставления оригинала документа об образовании и (или) о квалификации;</w:t>
      </w:r>
    </w:p>
    <w:p w14:paraId="28C1C2C5" w14:textId="77777777" w:rsidR="00DF5E35" w:rsidRDefault="00F427F7">
      <w:pPr>
        <w:pStyle w:val="9"/>
        <w:shd w:val="clear" w:color="auto" w:fill="auto"/>
        <w:tabs>
          <w:tab w:val="left" w:pos="372"/>
        </w:tabs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 4.8.3. согласие на обработку полученных в связи с приемом в образовательную организацию персональных данных поступающих;</w:t>
      </w:r>
    </w:p>
    <w:p w14:paraId="2C59D73C" w14:textId="77777777" w:rsidR="00DF5E35" w:rsidRDefault="00F427F7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4.8.4. ознакомление с уставом образовательной организации, 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обучающихся;</w:t>
      </w:r>
    </w:p>
    <w:p w14:paraId="0DA2E035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 4.9. В случае представления поступающим заявления, содержащего не все сведе</w:t>
      </w:r>
      <w:r>
        <w:rPr>
          <w:rStyle w:val="10"/>
          <w:sz w:val="28"/>
          <w:szCs w:val="28"/>
        </w:rPr>
        <w:softHyphen/>
        <w:t>ния, предусмотренные настоящими Правилами, и (или) сведения, не соответствую</w:t>
      </w:r>
      <w:r>
        <w:rPr>
          <w:rStyle w:val="10"/>
          <w:sz w:val="28"/>
          <w:szCs w:val="28"/>
        </w:rPr>
        <w:softHyphen/>
        <w:t>щие действительности, Колледж возвращает документы по</w:t>
      </w:r>
      <w:r>
        <w:rPr>
          <w:rStyle w:val="10"/>
          <w:sz w:val="28"/>
          <w:szCs w:val="28"/>
        </w:rPr>
        <w:softHyphen/>
        <w:t xml:space="preserve">ступающему. </w:t>
      </w:r>
    </w:p>
    <w:p w14:paraId="3C8008B4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 4.10. При поступлении на обучение по специальностям, входящих в перечень специальностей, утвержденный постановлением Правительства Российской от 14 августа 2013 г. № 697,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соответствующим должности, профессии или специальности.</w:t>
      </w:r>
    </w:p>
    <w:p w14:paraId="16DAA4C1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color w:val="000000" w:themeColor="text1"/>
          <w:sz w:val="28"/>
          <w:szCs w:val="28"/>
        </w:rPr>
      </w:pPr>
      <w:r>
        <w:rPr>
          <w:rStyle w:val="10"/>
          <w:sz w:val="28"/>
          <w:szCs w:val="28"/>
        </w:rPr>
        <w:t xml:space="preserve">4.11. </w:t>
      </w:r>
      <w:r>
        <w:rPr>
          <w:color w:val="000000" w:themeColor="text1"/>
          <w:sz w:val="28"/>
          <w:szCs w:val="28"/>
        </w:rPr>
        <w:t xml:space="preserve">Поступающие вправе направить/представить в образовательную организацию заявление о приеме, а также необходимые документы одним из следующих способов: </w:t>
      </w:r>
    </w:p>
    <w:p w14:paraId="5CEF3EE7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4.11.1. лично в образовательную организацию; </w:t>
      </w:r>
    </w:p>
    <w:p w14:paraId="614D05FF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4.11.2. через операторов почтовой связи общего пользования (далее - по почте) заказным письмом с уведомлением о вручении. При направлении документов по почте поступающий к заявлению о приеме прилагает копии документов, удостоверяющих его личность и гражданство, документа об образовании и (или) документа об образовании и о квалификации; </w:t>
      </w:r>
    </w:p>
    <w:p w14:paraId="62EBFEEC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4.11.3. в электронной форме (если такая возможность предусмотрена в образовательной организации) в соответствии с Федеральным законом от 6 апреля 2011 г. N 63-ФЗ "Об электронной подписи" , Федеральным законом от 27 июля 2006 г. N 149-ФЗ "Об информации, информационных технологиях и о защите информации" , Федеральным законом от 7 июля 2003 г. N 126-ФЗ "О связи"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реквизитов):</w:t>
      </w:r>
    </w:p>
    <w:p w14:paraId="129F842C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>
        <w:rPr>
          <w:color w:val="auto"/>
        </w:rPr>
        <w:t xml:space="preserve"> </w:t>
      </w:r>
      <w:r>
        <w:rPr>
          <w:color w:val="auto"/>
          <w:sz w:val="28"/>
          <w:szCs w:val="28"/>
        </w:rPr>
        <w:t>с использованием функционала федеральной государственной информационной системы "Единый портал государственных и муниципальных услуг (функций);</w:t>
      </w:r>
    </w:p>
    <w:p w14:paraId="0C9E36B2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посредством электронной почты образовательной организации или электронной информационной системы организации, в том числе с использованием функционала официального сайта образовательной организации в информационно-телекоммуникационной сети «Интернет», или иным способом с использованием информационно-телекоммуникационной сети «Интернет»; </w:t>
      </w:r>
    </w:p>
    <w:p w14:paraId="2CA512AC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с использованием функционала (сервисов) региональных порталов государственных и муниципальных услуг, являющихся государственными информационными системами субъектов Российской Федерации, созданными органами государственной власти субъектов Российской Федерации (при наличии).</w:t>
      </w:r>
    </w:p>
    <w:p w14:paraId="53CA1950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Образовательная организация осуществляет проверку достоверности сведений, указанных в заявлении о приеме, и соответствия действительности поданных электронных образов документов. При проведении указанной проверки организация вправе обращаться в соответствующие государственные информационные системы, государственные (муниципальные) органы и организации.</w:t>
      </w:r>
    </w:p>
    <w:p w14:paraId="0B3A012F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4.12 </w:t>
      </w:r>
      <w:r>
        <w:rPr>
          <w:rStyle w:val="10"/>
          <w:color w:val="000000" w:themeColor="text1"/>
          <w:sz w:val="28"/>
          <w:szCs w:val="28"/>
        </w:rPr>
        <w:t>Документы, направленные вышеперечисленными способами, принимаются при их поступлении в Колледж не позднее установленных сроков.</w:t>
      </w:r>
    </w:p>
    <w:p w14:paraId="4B4C29DC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4.13. При личном представлении оригинала документов поступающим допуска</w:t>
      </w:r>
      <w:r>
        <w:rPr>
          <w:rStyle w:val="10"/>
          <w:sz w:val="28"/>
          <w:szCs w:val="28"/>
        </w:rPr>
        <w:softHyphen/>
        <w:t>ется заверение их ксерокопии Колледжем.</w:t>
      </w:r>
    </w:p>
    <w:p w14:paraId="43EEC931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4.14. Поступающий вправе подать заявление на любую специальность, а также одновременно на бюджетные места и места по договорам с оплатой стоимости обучения.</w:t>
      </w:r>
    </w:p>
    <w:p w14:paraId="3AA948B3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4.15. Поступающий подает в приемную комиссию один комплект документов независимо от количества выбранных специальностей. </w:t>
      </w:r>
    </w:p>
    <w:p w14:paraId="0B56C416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 xml:space="preserve">4.16. </w:t>
      </w:r>
      <w:r>
        <w:rPr>
          <w:rStyle w:val="10"/>
          <w:rFonts w:eastAsia="Courier New"/>
          <w:sz w:val="28"/>
          <w:szCs w:val="28"/>
        </w:rPr>
        <w:t xml:space="preserve">На каждого поступающего заводится личное дело, в котором хранятся все сданные документы </w:t>
      </w:r>
      <w:r>
        <w:rPr>
          <w:color w:val="auto"/>
          <w:sz w:val="28"/>
          <w:szCs w:val="28"/>
        </w:rPr>
        <w:t>(копии документов), включая документы, представленные с использованием функционала</w:t>
      </w:r>
      <w:r>
        <w:t xml:space="preserve"> </w:t>
      </w:r>
      <w:r>
        <w:rPr>
          <w:color w:val="auto"/>
          <w:sz w:val="28"/>
          <w:szCs w:val="28"/>
        </w:rPr>
        <w:t xml:space="preserve">региональных порталов государственных и муниципальных услуг. </w:t>
      </w:r>
    </w:p>
    <w:p w14:paraId="1AAD374B" w14:textId="77777777" w:rsidR="00DF5E35" w:rsidRDefault="00F427F7">
      <w:pPr>
        <w:widowControl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Style w:val="10"/>
          <w:rFonts w:eastAsia="Courier New"/>
          <w:sz w:val="28"/>
          <w:szCs w:val="28"/>
        </w:rPr>
        <w:t>4.17. Личные дела абитуриентов, не поступивших в Колледж, хранятся в течении шести месяцев с момента начала приема документов, затем аттестаты сдаются в архив Колледжа, а ксерокопии уничтожаются.</w:t>
      </w:r>
    </w:p>
    <w:p w14:paraId="022EEDAD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4.18. </w:t>
      </w:r>
      <w:r>
        <w:rPr>
          <w:rStyle w:val="10"/>
          <w:sz w:val="28"/>
          <w:szCs w:val="28"/>
        </w:rPr>
        <w:t>Поступающему при личном представлении документов выдается рас</w:t>
      </w:r>
      <w:r>
        <w:rPr>
          <w:rStyle w:val="10"/>
          <w:sz w:val="28"/>
          <w:szCs w:val="28"/>
        </w:rPr>
        <w:softHyphen/>
        <w:t>писка о приеме документов.</w:t>
      </w:r>
    </w:p>
    <w:p w14:paraId="5D60A684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sz w:val="28"/>
          <w:szCs w:val="28"/>
        </w:rPr>
        <w:t xml:space="preserve">4.19. </w:t>
      </w:r>
      <w:r>
        <w:rPr>
          <w:rStyle w:val="10"/>
          <w:sz w:val="28"/>
          <w:szCs w:val="28"/>
        </w:rPr>
        <w:t>По письменному заявлению, поступающие имеют право забрать оригинал документа и другие документы, представленные поступающим. Документы возвращаются Колледжем в течение следующего рабочего дня после подачи заявления.</w:t>
      </w:r>
    </w:p>
    <w:p w14:paraId="5FE0F749" w14:textId="77777777" w:rsidR="00DF5E35" w:rsidRDefault="00F427F7">
      <w:pPr>
        <w:pStyle w:val="9"/>
        <w:shd w:val="clear" w:color="auto" w:fill="auto"/>
        <w:tabs>
          <w:tab w:val="left" w:pos="0"/>
        </w:tabs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ab/>
      </w:r>
    </w:p>
    <w:p w14:paraId="547B9A7D" w14:textId="77777777" w:rsidR="00DF5E35" w:rsidRDefault="00F427F7">
      <w:pPr>
        <w:pStyle w:val="9"/>
        <w:numPr>
          <w:ilvl w:val="0"/>
          <w:numId w:val="1"/>
        </w:numPr>
        <w:shd w:val="clear" w:color="auto" w:fill="auto"/>
        <w:tabs>
          <w:tab w:val="left" w:pos="289"/>
        </w:tabs>
        <w:spacing w:line="322" w:lineRule="exact"/>
        <w:ind w:left="0" w:firstLine="426"/>
        <w:rPr>
          <w:rStyle w:val="10"/>
          <w:b/>
          <w:sz w:val="28"/>
          <w:szCs w:val="28"/>
        </w:rPr>
      </w:pPr>
      <w:r>
        <w:rPr>
          <w:rStyle w:val="10"/>
          <w:b/>
          <w:sz w:val="28"/>
          <w:szCs w:val="28"/>
        </w:rPr>
        <w:t>Особенности приема иностранных граждан</w:t>
      </w:r>
    </w:p>
    <w:p w14:paraId="24E287A0" w14:textId="77777777" w:rsidR="00DF5E35" w:rsidRDefault="00DF5E35">
      <w:pPr>
        <w:pStyle w:val="9"/>
        <w:shd w:val="clear" w:color="auto" w:fill="auto"/>
        <w:tabs>
          <w:tab w:val="left" w:pos="289"/>
        </w:tabs>
        <w:spacing w:line="322" w:lineRule="exact"/>
        <w:ind w:firstLine="426"/>
        <w:jc w:val="left"/>
        <w:rPr>
          <w:b/>
          <w:sz w:val="28"/>
          <w:szCs w:val="28"/>
        </w:rPr>
      </w:pPr>
    </w:p>
    <w:p w14:paraId="2179D347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 xml:space="preserve"> 5.1.  Прием иностранных граждан в Колледж для обуче</w:t>
      </w:r>
      <w:r>
        <w:rPr>
          <w:rStyle w:val="10"/>
          <w:sz w:val="28"/>
          <w:szCs w:val="28"/>
        </w:rPr>
        <w:softHyphen/>
        <w:t>ния по основным образовательным программам среднего профессионального об</w:t>
      </w:r>
      <w:r>
        <w:rPr>
          <w:rStyle w:val="10"/>
          <w:sz w:val="28"/>
          <w:szCs w:val="28"/>
        </w:rPr>
        <w:softHyphen/>
        <w:t>разования осуществляется в соответствии с настоящими Правилами и междуна</w:t>
      </w:r>
      <w:r>
        <w:rPr>
          <w:rStyle w:val="10"/>
          <w:sz w:val="28"/>
          <w:szCs w:val="28"/>
        </w:rPr>
        <w:softHyphen/>
        <w:t xml:space="preserve">родными Договорами Российской Федерации за счет средств бюджета Новосибирской области, а также по договорам </w:t>
      </w:r>
      <w:r>
        <w:rPr>
          <w:sz w:val="28"/>
          <w:szCs w:val="28"/>
        </w:rPr>
        <w:t>об оказании платных образовательных услуг.</w:t>
      </w:r>
    </w:p>
    <w:p w14:paraId="59AB0F93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 5.2. Прием иностранных граждан для обучения за счет средств бюджета Новосибирской области осуществляется в соответствии с контрольными цифрами приема, уста</w:t>
      </w:r>
      <w:r>
        <w:rPr>
          <w:rStyle w:val="10"/>
          <w:sz w:val="28"/>
          <w:szCs w:val="28"/>
        </w:rPr>
        <w:softHyphen/>
        <w:t>новленными Министерством образования Новосибир</w:t>
      </w:r>
      <w:r>
        <w:rPr>
          <w:rStyle w:val="10"/>
          <w:sz w:val="28"/>
          <w:szCs w:val="28"/>
        </w:rPr>
        <w:softHyphen/>
        <w:t xml:space="preserve">ской области. </w:t>
      </w:r>
    </w:p>
    <w:p w14:paraId="128170DE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5.3. Прием иностранных граждан для обучения за счет средств бюджета Новосибирской области осуществляется:</w:t>
      </w:r>
    </w:p>
    <w:p w14:paraId="0AD3AECC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5.3.1. в соответствии с Соглашением о предоставлении равных прав гражданами государств – участников Договора об углублении интеграции в экономической и гуманитарной областях от 29 марта 1996 г. на поступление в учебные заведения;</w:t>
      </w:r>
    </w:p>
    <w:p w14:paraId="75E579C9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sz w:val="28"/>
          <w:szCs w:val="28"/>
        </w:rPr>
      </w:pPr>
      <w:r>
        <w:rPr>
          <w:rStyle w:val="10"/>
          <w:sz w:val="28"/>
          <w:szCs w:val="28"/>
        </w:rPr>
        <w:t>5.3.2. на основании свидетельства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ставших участниками Государственной программы по оказанию содействия добровольного переселения в Российскую Федерацию соотечественников, проживающих за рубежом, утвержденной Указом Президента Российской Федерации от 22 июня 2006 г. № 637 -</w:t>
      </w:r>
      <w:r>
        <w:rPr>
          <w:sz w:val="28"/>
          <w:szCs w:val="28"/>
        </w:rPr>
        <w:t> в государственные образовательные учреждения среднего профессионального образования;</w:t>
      </w:r>
    </w:p>
    <w:p w14:paraId="7F7DFE44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5.3.3. в соответствии с Федеральным законом от 24 мая 1999 г. № 99 –ФЗ «О государственной политике Российской Федерации».</w:t>
      </w:r>
    </w:p>
    <w:p w14:paraId="1F90666C" w14:textId="77777777" w:rsidR="00DF5E35" w:rsidRDefault="00F427F7">
      <w:pPr>
        <w:pStyle w:val="9"/>
        <w:shd w:val="clear" w:color="auto" w:fill="auto"/>
        <w:tabs>
          <w:tab w:val="left" w:pos="709"/>
          <w:tab w:val="left" w:pos="851"/>
          <w:tab w:val="left" w:pos="999"/>
        </w:tabs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5.4. Прием иностранных граждан в Колледж для получения образования за счет средств бюджета Новосибирской области осуществляется по результатам среднего балла аттестата, если иное не предусмотрено законодательством Российской Федерации.</w:t>
      </w:r>
    </w:p>
    <w:p w14:paraId="01B6107C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5.5. Зачисление иностранных граждан, на места, финансируемые за счет средств бюджета Новосибирской области, проводится в порядке и в сроки, установленные разделом 4 настоящих Правил.</w:t>
      </w:r>
    </w:p>
    <w:p w14:paraId="40A310F5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5.6. Зачисление иностранных граждан для обучения по договорам </w:t>
      </w:r>
      <w:r>
        <w:rPr>
          <w:sz w:val="28"/>
          <w:szCs w:val="28"/>
        </w:rPr>
        <w:t>об оказании платных образовательных услуг</w:t>
      </w:r>
      <w:r>
        <w:rPr>
          <w:rStyle w:val="10"/>
          <w:sz w:val="28"/>
          <w:szCs w:val="28"/>
        </w:rPr>
        <w:t xml:space="preserve"> осуществляется в сроки, установленные Колледжем.</w:t>
      </w:r>
    </w:p>
    <w:p w14:paraId="4ACE4B6A" w14:textId="77777777" w:rsidR="00DF5E35" w:rsidRDefault="00DF5E35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</w:p>
    <w:p w14:paraId="67300C21" w14:textId="77777777" w:rsidR="00DF5E35" w:rsidRDefault="00F427F7">
      <w:pPr>
        <w:pStyle w:val="9"/>
        <w:numPr>
          <w:ilvl w:val="0"/>
          <w:numId w:val="1"/>
        </w:numPr>
        <w:shd w:val="clear" w:color="auto" w:fill="auto"/>
        <w:tabs>
          <w:tab w:val="left" w:pos="709"/>
          <w:tab w:val="left" w:pos="851"/>
          <w:tab w:val="left" w:pos="999"/>
        </w:tabs>
        <w:spacing w:line="240" w:lineRule="auto"/>
        <w:rPr>
          <w:rStyle w:val="10"/>
          <w:b/>
          <w:sz w:val="28"/>
          <w:szCs w:val="28"/>
        </w:rPr>
      </w:pPr>
      <w:r>
        <w:rPr>
          <w:rStyle w:val="10"/>
          <w:b/>
          <w:sz w:val="28"/>
          <w:szCs w:val="28"/>
        </w:rPr>
        <w:t>Зачисление в Колледж</w:t>
      </w:r>
    </w:p>
    <w:p w14:paraId="394E3A09" w14:textId="77777777" w:rsidR="00DF5E35" w:rsidRDefault="00DF5E35">
      <w:pPr>
        <w:pStyle w:val="9"/>
        <w:shd w:val="clear" w:color="auto" w:fill="auto"/>
        <w:tabs>
          <w:tab w:val="left" w:pos="709"/>
          <w:tab w:val="left" w:pos="851"/>
          <w:tab w:val="left" w:pos="999"/>
        </w:tabs>
        <w:spacing w:line="240" w:lineRule="auto"/>
        <w:ind w:left="928" w:firstLine="0"/>
        <w:jc w:val="left"/>
        <w:rPr>
          <w:b/>
          <w:sz w:val="28"/>
          <w:szCs w:val="28"/>
        </w:rPr>
      </w:pPr>
    </w:p>
    <w:p w14:paraId="09154244" w14:textId="77777777" w:rsidR="00DF5E35" w:rsidRDefault="00F427F7">
      <w:pPr>
        <w:pStyle w:val="9"/>
        <w:shd w:val="clear" w:color="auto" w:fill="auto"/>
        <w:tabs>
          <w:tab w:val="left" w:pos="1174"/>
        </w:tabs>
        <w:spacing w:line="240" w:lineRule="auto"/>
        <w:ind w:firstLine="851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rStyle w:val="10"/>
          <w:sz w:val="28"/>
          <w:szCs w:val="28"/>
        </w:rPr>
        <w:t xml:space="preserve"> 6.1.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Прием заявлений на очную форму получения образования осуществляется 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>до 14 августа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, а при наличии свободных мест прием документов продлевается до 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>25 ноября текущего года.</w:t>
      </w:r>
    </w:p>
    <w:p w14:paraId="0F9BD9C3" w14:textId="77777777" w:rsidR="00DF5E35" w:rsidRDefault="00F427F7">
      <w:pPr>
        <w:pStyle w:val="9"/>
        <w:shd w:val="clear" w:color="auto" w:fill="auto"/>
        <w:tabs>
          <w:tab w:val="left" w:pos="1174"/>
        </w:tabs>
        <w:spacing w:line="240" w:lineRule="auto"/>
        <w:ind w:firstLine="851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6.2.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>По истечении сроков представления оригиналов документов об образовании и (или) документов об образовании и о квалификации руководителем образовательной организации издается приказ о зачислении лиц, рекомендованных приемной комиссией к зачислению из числа представивших оригиналы соответствующих документов, а также в случае подачи заявления с использованием функционала</w:t>
      </w:r>
      <w:r>
        <w:t xml:space="preserve">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региональных порталов государственных и муниципальных услуг , подтвердивших свое согласие на зачисление в образовательную организацию посредством функционала региональных порталов государственных и муниципальных услуг, на основании электронного дубликата документа об образовании и (или) документа об образовании и о квалификации. Приложением к приказу о зачислении является пофамильный перечень указанных лиц. Приказ с приложением размещается на следующий рабочий день после издания на информационном стенде приемной комиссии и на официальном сайте образовательной организации. </w:t>
      </w:r>
      <w:bookmarkStart w:id="1" w:name="_Hlk159325797"/>
    </w:p>
    <w:bookmarkEnd w:id="1"/>
    <w:p w14:paraId="68FDC403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 6.3. В случае если численность поступающих, превышает количество мест, финансо</w:t>
      </w:r>
      <w:r>
        <w:rPr>
          <w:rStyle w:val="10"/>
          <w:sz w:val="28"/>
          <w:szCs w:val="28"/>
        </w:rPr>
        <w:softHyphen/>
        <w:t>вое обеспечение которых осуществляется за счет бюджетных ассигнований бюджета Новосибирской области, Колледж осуществляет прием на обучение по образова</w:t>
      </w:r>
      <w:r>
        <w:rPr>
          <w:rStyle w:val="10"/>
          <w:sz w:val="28"/>
          <w:szCs w:val="28"/>
        </w:rPr>
        <w:softHyphen/>
        <w:t>тельным программам среднего профессионального образования на основе резуль</w:t>
      </w:r>
      <w:r>
        <w:rPr>
          <w:rStyle w:val="10"/>
          <w:sz w:val="28"/>
          <w:szCs w:val="28"/>
        </w:rPr>
        <w:softHyphen/>
        <w:t>татов освоения поступающими образовательной программы основного общего или среднего общего образования, указанных в представленных поступающими документах об образовании и (или) документах об образовании и о квалифика</w:t>
      </w:r>
      <w:r>
        <w:rPr>
          <w:rStyle w:val="10"/>
          <w:sz w:val="28"/>
          <w:szCs w:val="28"/>
        </w:rPr>
        <w:softHyphen/>
        <w:t>ции, результатов индивидуальных достижений, сведения о которых поступающий вправе представить при приеме.</w:t>
      </w:r>
    </w:p>
    <w:p w14:paraId="6A558D71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6.4. Результаты индивидуальных достижений учитываются при равенстве результатов освоения поступающими образовательной программы основного общего и среднего общего образования, указанных в представленных поступающими документах об образовании и (или) документах об образовании и о квалификации.</w:t>
      </w:r>
    </w:p>
    <w:p w14:paraId="6F200688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6.5. При приеме на обучение по образовательным программам Колледжа учитываются следующие результаты индивидуальных достижений:</w:t>
      </w:r>
    </w:p>
    <w:p w14:paraId="3AA7917B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6.5.1. наличие статуса победителя или призера в олимпиадах и иных интеллектуальных и (или) творческих конкурсах, мероприятиях,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в соответствии с </w:t>
      </w:r>
      <w:hyperlink r:id="rId10" w:history="1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постановлением</w:t>
        </w:r>
      </w:hyperlink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Правительства Российской Федерации от 19 октября 2023 г. N 1738 "Об утверждении Правил выявления детей и молодежи, проявивших выдающиеся способности, и сопровождения их дальнейшего развития" </w:t>
      </w:r>
      <w:r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– дополнительно к среднему проходному баллу +0,2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14:paraId="4985021C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6.5.2. наличие у поступающего статуса победителя или призера чемпионата по профессиональному мастерству среди инвалидов и лиц с ограниченными возможностями здоровья "Абилимпикс"– </w:t>
      </w:r>
      <w:r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дополнительно к среднему проходному баллу +0,2;</w:t>
      </w:r>
    </w:p>
    <w:p w14:paraId="0EAED1A1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6.5.3. наличие у поступающего статуса победителя или призера отборочного этапа или финала чемпионата по профессиональному мастерству "Профессионалы", отборочного этапа или финала чемпионата высоких технологий, национального открытого чемпионата творческих компетенций "АртМастерс (Мастера Искусств)"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– дополнительно к среднему проходному баллу +0,3;</w:t>
      </w:r>
    </w:p>
    <w:p w14:paraId="63ACBEB7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6.5.4. наличие у поступающего статуса чемпиона или призера Олимпийских игр, Паралимпийских игр и Сурдлимпийских игр, чемпиона мира, чемпиона Европы, лица, занявшего первое место на первенстве мира, первенстве Европы по видам спорта, включенным в программы Олимпийских игр, Паралимпийских игр и Сурдлимпийских игр</w:t>
      </w:r>
      <w:r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– дополнительно к среднему проходному баллу +0,2;</w:t>
      </w:r>
    </w:p>
    <w:p w14:paraId="751D5947" w14:textId="77777777" w:rsidR="00DF5E35" w:rsidRDefault="00F427F7">
      <w:pPr>
        <w:widowControl/>
        <w:ind w:firstLine="851"/>
        <w:jc w:val="both"/>
        <w:rPr>
          <w:rStyle w:val="10"/>
          <w:rFonts w:eastAsia="Courier New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6.5.5. наличие у поступающего статуса чемпиона мира, чемпиона Европы, лица, занявшего первое место на первенстве мира, первенстве Европы по видам спорта, не включенным в программы Олимпийских игр, Паралимпийских игр и Сурдлимпийских игр</w:t>
      </w:r>
      <w:r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</w:rPr>
        <w:t>– дополнительно к среднему проходному баллу +0,2.</w:t>
      </w:r>
    </w:p>
    <w:p w14:paraId="01F70117" w14:textId="77777777" w:rsidR="00DF5E35" w:rsidRDefault="00F427F7">
      <w:pPr>
        <w:pStyle w:val="9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 xml:space="preserve">6.5.6. прохождение военной службы по призыву, а также военной службы по контракту, военной службы по мобилизации в Вооруженных Силах Российской Федерации, пребывание в добровольческих формированиях в соответствии с контрактом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ходе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 </w:t>
      </w:r>
    </w:p>
    <w:p w14:paraId="7BF1926A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6.5.7. наличие у поступающего опыта участия в добровольческой (волонтерской) деятельности, подтвержденного в единой информационной системе в сфере развития добровольчества (волонтерства)</w:t>
      </w:r>
      <w:r>
        <w:t xml:space="preserve"> </w:t>
      </w:r>
      <w:r>
        <w:rPr>
          <w:rStyle w:val="10"/>
          <w:sz w:val="28"/>
          <w:szCs w:val="28"/>
        </w:rPr>
        <w:t xml:space="preserve">– </w:t>
      </w:r>
      <w:r>
        <w:rPr>
          <w:rStyle w:val="10"/>
          <w:i/>
          <w:iCs/>
          <w:sz w:val="28"/>
          <w:szCs w:val="28"/>
        </w:rPr>
        <w:t>дополнительно к среднему проходному баллу +0,2</w:t>
      </w:r>
      <w:r>
        <w:rPr>
          <w:rStyle w:val="10"/>
          <w:sz w:val="28"/>
          <w:szCs w:val="28"/>
        </w:rPr>
        <w:t>, указанной в статье 17.5 Федерального закона от 11 августа 1995 г. N 135-ФЗ "О благотворительной деятельности и добровольчестве (волонтерстве)".</w:t>
      </w:r>
    </w:p>
    <w:p w14:paraId="7D8ADC26" w14:textId="77777777" w:rsidR="00DF5E35" w:rsidRDefault="00F427F7">
      <w:pPr>
        <w:pStyle w:val="9"/>
        <w:shd w:val="clear" w:color="auto" w:fill="auto"/>
        <w:spacing w:line="240" w:lineRule="auto"/>
        <w:ind w:firstLine="851"/>
        <w:jc w:val="both"/>
        <w:rPr>
          <w:rStyle w:val="10"/>
          <w:sz w:val="28"/>
          <w:szCs w:val="28"/>
        </w:rPr>
      </w:pPr>
      <w:r>
        <w:rPr>
          <w:rStyle w:val="10"/>
          <w:sz w:val="28"/>
          <w:szCs w:val="28"/>
        </w:rPr>
        <w:t>6.6. Зачисление в колледж проходит по отбору аттестатов, т.е. в первую очередь зачисляются те, кто имеет более высокий средний балл аттестата.</w:t>
      </w:r>
    </w:p>
    <w:p w14:paraId="532CA772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6.7. Преимущественное право зачисления в образовательную организацию на обучение по образовательным программам среднего профессионального образования при условии успешного прохождения вступительных испытаний (в случае их проведения) и при прочих равных условиях имеют следующие лица:</w:t>
      </w:r>
    </w:p>
    <w:p w14:paraId="7320B42D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6.7.1. инвалиды с детства, инвалиды вследствие военной травмы или заболевания, полученных в период прохождения военной службы;</w:t>
      </w:r>
    </w:p>
    <w:p w14:paraId="48AD148A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6.7.2. дети-сироты и дети, оставшиеся без попечения родителей, а также лица из числа детей-сирот и детей, оставшихся без попечения родителей;</w:t>
      </w:r>
    </w:p>
    <w:p w14:paraId="32F9C514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6.7.3. дети-инвалиды, инвалиды I и II групп;</w:t>
      </w:r>
    </w:p>
    <w:p w14:paraId="330A6D07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6.7.4. граждане в возрасте до двадцати лет, имеющие только одного родителя - инвалида I группы, если среднедушевой доход семьи ниже величины прожиточного минимума, установленного в субъекте Российской Федерации по месту жительства указанных граждан;</w:t>
      </w:r>
    </w:p>
    <w:p w14:paraId="32057A70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6.7.5. граждане, которые подверглись воздействию радиации вследствие катастрофы на Чернобыльской АЭС и на которых распространяется действие Закона Российской Федерации от 15 мая 1991 года N 1244-1 "О социальной защите граждан, подвергшихся воздействию радиации вследствие катастрофы на Чернобыльской АЭС";</w:t>
      </w:r>
    </w:p>
    <w:p w14:paraId="1736ECD0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6.7.6. дети военнослужащих, погибших при исполнении ими обязанностей военной службы или умерших вследствие увечья (ранения, травмы, контузии) либо заболеваний, полученных ими при исполнении обязанностей военной службы, в том числе при участии в проведении контртеррористических операций и (или) иных мероприятий по борьбе с терроризмом;</w:t>
      </w:r>
    </w:p>
    <w:p w14:paraId="31279E09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6.7.7. дети умерших (погибших) Героев Советского Союза, Героев Российской Федерации и полных кавалеров ордена Славы;</w:t>
      </w:r>
    </w:p>
    <w:p w14:paraId="57E69B21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6.7.8. дети сотрудников органов внутренних дел, Федеральной службы войск национальной гвардии Российской Федерации, учреждений и органов уголовно-исполнительной системы, органов принудительного исполнения Российской Федерации,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органов, Следственного комитета Российской Федерации, погибших (умерших) вследствие увечья или иного повреждения здоровья, полученных ими в связи с выполнением служебных обязанностей, либо вследствие заболевания, полученного ими в период прохождения службы в указанных учреждениях и органах, и дети, находившиеся на их иждивении;</w:t>
      </w:r>
    </w:p>
    <w:p w14:paraId="44DA355A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6.7.9. дети прокурорских работников, погибших (умерших) вследствие увечья или иного повреждения здоровья,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деятельностью;</w:t>
      </w:r>
    </w:p>
    <w:p w14:paraId="023D9AE9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6.7.10. военнослужащие, которые проходят военную службу по контракту и непрерывная продолжительность военной службы, по контракту которых составляет не менее трех лет, а также граждане, прошедшие военную службу по призыву и поступающие на обучение по рекомендациям командиров, выдаваемым гражданам в порядке, установленном федеральным органом исполнительной власти и федеральным государственным органом, в которых федеральным законом предусмотрена военная служба;</w:t>
      </w:r>
    </w:p>
    <w:p w14:paraId="106C8EA0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6.7.11. граждане, проходившие в течение не менее трех лет военную службу по контракту в Вооруженных Силах Российской Федерации, других войсках, воинских формированиях и органах на воинских должностях и уволенные с военной службы по основаниям, предусмотренным подпунктами "б" - "г" пункта 1, подпунктом "а" пункта 2 и подпунктами "а" - "в" пункта 3 статьи 51 Федерального закона от 28 марта 1998 года N 53-ФЗ "О воинской обязанности и военной службе";</w:t>
      </w:r>
    </w:p>
    <w:p w14:paraId="2FA84986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6.7.12. инвалиды войны, участники боевых действий, а также ветераны боевых действий из числа лиц, указанных в подпунктах 1 - 4 пункта 1 статьи 3 Федерального закона от 12 января 1995 года N 5-ФЗ "О ветеранах"; </w:t>
      </w:r>
    </w:p>
    <w:p w14:paraId="66196967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6.7.13. граждане, непосредственно принимавшие участие в испытаниях ядерного оружия, боевых радиоактивных веществ в атмосфере, ядерного оружия под землей, в учениях с применением таких оружия и боевых радиоактивных веществ до даты фактического прекращения указанных испытаний и учений, непосредственные участники ликвидации радиационных аварий на ядерных установках надводных и подводных кораблей и других военных объектах, непосредственные участники проведения и обеспечения работ по сбору и захоронению радиоактивных веществ, а также непосредственные участники ликвидации последствий этих аварий (военнослужащие и лица из числа вольнонаемного состава Вооруженных Сил Российской Федерации, военнослужащие внутренних войск Министерства внутренних дел Российской Федерации или федеральных государственных органов, военнослужащие и сотрудники Федеральной службы войск национальной гвардии Российской Федерации, лица, проходившие службу в железнодорожных войсках и других воинских формированиях, сотрудники органов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>внутренних дел Российской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Федерации и федеральной противопожарной службы Государственной противопожарной службы);  </w:t>
      </w:r>
    </w:p>
    <w:p w14:paraId="77ED7872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6.7.14. военнослужащие, сотрудники Федеральной службы войск национальной гвардии Российской Федерации, органов внутренних дел Российской Федерации, уголовно-исполнительной системы, федеральной противопожарной службы Государственной противопожарной службы, выполнявшие задачи в условиях вооруженного конфликта в Чеченской Республике и на прилегающих к ней территориях, отнесенных к зоне вооруженного конфликта, и указанные военнослужащие, выполняющие задачи в ходе контртеррористических операций на территории Северо- Кавказского региона.</w:t>
      </w:r>
    </w:p>
    <w:p w14:paraId="6C329A0F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6.8. Право на зачисление в образовательную организацию на обучение по образовательным программам среднего профессионального образования в первоочередном порядке вне зависимости от результатов освоения указанными лицами образовательной программы основного общего или среднего общего образования, указанных в представленных документах об образовании и (или) документах об образовании и о квалификации, имеют следующие лица:</w:t>
      </w:r>
    </w:p>
    <w:p w14:paraId="6C4D19F9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6.8.1. Герои Российской Федерации, лица, награжденные тремя орденами Мужества;</w:t>
      </w:r>
    </w:p>
    <w:p w14:paraId="64EA4E48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6.8.2. граждане, проходящие (проходившие) военную службу в Вооруженных Силах Российской Федерации, граждане, проходящие (проходившие) военную службу (службу)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N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территориях;</w:t>
      </w:r>
    </w:p>
    <w:p w14:paraId="0BC9FE7F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6.8.3. 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территориях;</w:t>
      </w:r>
    </w:p>
    <w:p w14:paraId="5F34F58C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6.8.4.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14:paraId="0DBCEA88" w14:textId="77777777" w:rsidR="00DF5E35" w:rsidRDefault="00F427F7">
      <w:pPr>
        <w:widowControl/>
        <w:ind w:firstLine="851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6.8.5. дети лиц, указанных в </w:t>
      </w:r>
      <w:r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</w:rPr>
        <w:t>пунктах 6.8.2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– 6.8.4 настоящей части;</w:t>
      </w:r>
    </w:p>
    <w:p w14:paraId="237E21C0" w14:textId="77777777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6.8.6.  дети военнослужащих, сотрудников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сотрудников уголовно-исполнительной системы Российской Федерации,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государствах;</w:t>
      </w:r>
    </w:p>
    <w:p w14:paraId="38E17B06" w14:textId="1214BE24" w:rsidR="00DF5E35" w:rsidRDefault="00F427F7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6.8.7. дети медицинских работников, умерших в результате инфицирования новой коронавирусной инфекцией (COVID-19) при исполнении ими трудовых обязанностей, по основным профессиональным образовательным программам медицинского образования и фармацевтического образования</w:t>
      </w:r>
      <w:r w:rsidR="00DE11A6">
        <w:rPr>
          <w:rFonts w:ascii="Times New Roman" w:eastAsia="Times New Roman" w:hAnsi="Times New Roman" w:cs="Times New Roman"/>
          <w:color w:val="auto"/>
          <w:sz w:val="28"/>
          <w:szCs w:val="28"/>
        </w:rPr>
        <w:t>;</w:t>
      </w:r>
    </w:p>
    <w:p w14:paraId="652A3B60" w14:textId="383BB481" w:rsidR="00DE11A6" w:rsidRDefault="00DE11A6">
      <w:pPr>
        <w:widowControl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6.8.8 </w:t>
      </w:r>
      <w:r w:rsidRPr="00DE11A6">
        <w:rPr>
          <w:rFonts w:ascii="Times New Roman" w:eastAsia="Times New Roman" w:hAnsi="Times New Roman" w:cs="Times New Roman"/>
          <w:color w:val="auto"/>
          <w:sz w:val="28"/>
          <w:szCs w:val="28"/>
        </w:rPr>
        <w:t>лица, подавши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Pr="00DE11A6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заявку на заключение договора о целевом обучении, указанную в части 9 статьи 56 настоящего Федерального закона, предоставляется право на зачисление в образовательную организацию на обучение по образовательным программам среднего профессионального образования</w:t>
      </w:r>
    </w:p>
    <w:p w14:paraId="3D395877" w14:textId="77777777" w:rsidR="00DF5E35" w:rsidRDefault="00F427F7">
      <w:pPr>
        <w:widowControl/>
        <w:ind w:firstLine="851"/>
        <w:jc w:val="both"/>
        <w:rPr>
          <w:rStyle w:val="10"/>
          <w:rFonts w:eastAsia="Courier New"/>
          <w:color w:val="auto"/>
          <w:sz w:val="28"/>
          <w:szCs w:val="28"/>
        </w:rPr>
      </w:pPr>
      <w:r>
        <w:rPr>
          <w:rStyle w:val="10"/>
          <w:rFonts w:eastAsia="Courier New"/>
          <w:sz w:val="28"/>
          <w:szCs w:val="28"/>
        </w:rPr>
        <w:t>6.9. Лица, зачисленные в Колледж, но не приступившие в течение десяти дней (со дня их начала) к занятиям без уважительной причины, из Колледжа отчисля</w:t>
      </w:r>
      <w:r>
        <w:rPr>
          <w:rStyle w:val="10"/>
          <w:rFonts w:eastAsia="Courier New"/>
          <w:sz w:val="28"/>
          <w:szCs w:val="28"/>
        </w:rPr>
        <w:softHyphen/>
        <w:t>ются.</w:t>
      </w:r>
    </w:p>
    <w:p w14:paraId="5C03AB6A" w14:textId="77777777" w:rsidR="00DF5E35" w:rsidRDefault="00F427F7">
      <w:pPr>
        <w:pStyle w:val="9"/>
        <w:tabs>
          <w:tab w:val="left" w:pos="985"/>
        </w:tabs>
        <w:ind w:firstLine="851"/>
        <w:jc w:val="both"/>
        <w:rPr>
          <w:sz w:val="28"/>
          <w:szCs w:val="28"/>
        </w:rPr>
      </w:pPr>
      <w:r>
        <w:t xml:space="preserve">6.10. </w:t>
      </w:r>
      <w:r>
        <w:rPr>
          <w:sz w:val="28"/>
          <w:szCs w:val="28"/>
        </w:rPr>
        <w:t>В случае зачисления в образовательную организацию на основании электронного дубликата документа об образовании и (или) документа об образовании и о квалификации, а также документа, подтверждающего право преимущественного или первоочередного приема в соответствии с частью 4 статьи 68 Федерального закона "Об образовании в Российской Федерации", при подаче заявления с использованием функционала порталов государственных услуг обучающимся в течение месяца со дня издания приказа о его зачислении представляется в образовательную организацию оригинал документа об образовании и (или) документа об образовании и о квалификации, а также документа, подтверждающего право преимущественного или первоочередного приема в соответствии с частью 4 статьи 68 Федерального закона "Об образовании в Российской Федерации", и 4 фотографии.</w:t>
      </w:r>
    </w:p>
    <w:p w14:paraId="13D3E7B7" w14:textId="77777777" w:rsidR="00DF5E35" w:rsidRDefault="00F427F7">
      <w:pPr>
        <w:pStyle w:val="9"/>
        <w:tabs>
          <w:tab w:val="left" w:pos="985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14:paraId="436D01AA" w14:textId="77777777" w:rsidR="00DF5E35" w:rsidRDefault="00F427F7">
      <w:pPr>
        <w:widowControl/>
        <w:spacing w:line="259" w:lineRule="auto"/>
        <w:jc w:val="both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</w:pPr>
      <w:bookmarkStart w:id="2" w:name="_Hlk96684961"/>
      <w:r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/>
        </w:rPr>
        <w:t>Согласовано:</w:t>
      </w:r>
    </w:p>
    <w:p w14:paraId="47E5BAB6" w14:textId="77777777" w:rsidR="00DF5E35" w:rsidRDefault="00F427F7">
      <w:pPr>
        <w:widowControl/>
        <w:shd w:val="clear" w:color="auto" w:fill="FFFFFF"/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Заместитель директора </w:t>
      </w:r>
    </w:p>
    <w:p w14:paraId="5338BDCB" w14:textId="77777777" w:rsidR="00DF5E35" w:rsidRDefault="00F427F7">
      <w:pPr>
        <w:widowControl/>
        <w:shd w:val="clear" w:color="auto" w:fill="FFFFFF"/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УВР_________________________/М.Н. Поседаева/ «______» _________2026 г.</w:t>
      </w:r>
    </w:p>
    <w:p w14:paraId="42D6013E" w14:textId="77777777" w:rsidR="00DF5E35" w:rsidRDefault="00DF5E35">
      <w:pPr>
        <w:widowControl/>
        <w:shd w:val="clear" w:color="auto" w:fill="FFFFFF"/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FA81F7" w14:textId="77777777" w:rsidR="00DF5E35" w:rsidRDefault="00DF5E35">
      <w:pPr>
        <w:widowControl/>
        <w:shd w:val="clear" w:color="auto" w:fill="FFFFFF"/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589D6B" w14:textId="77777777" w:rsidR="00DF5E35" w:rsidRDefault="00F427F7">
      <w:pPr>
        <w:widowControl/>
        <w:ind w:left="-567" w:firstLine="567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Ведущий юрисконсульт __________   / С.Е.Кочугова/ «______» __________ 2026 г.</w:t>
      </w:r>
      <w:bookmarkEnd w:id="2"/>
    </w:p>
    <w:sectPr w:rsidR="00DF5E35">
      <w:footerReference w:type="default" r:id="rId11"/>
      <w:type w:val="continuous"/>
      <w:pgSz w:w="11909" w:h="16838"/>
      <w:pgMar w:top="1134" w:right="567" w:bottom="1134" w:left="1134" w:header="0" w:footer="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6BBCA" w14:textId="77777777" w:rsidR="00DF5E35" w:rsidRDefault="00DF5E35"/>
  </w:endnote>
  <w:endnote w:type="continuationSeparator" w:id="0">
    <w:p w14:paraId="56F0DB0B" w14:textId="77777777" w:rsidR="00DF5E35" w:rsidRDefault="00DF5E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default"/>
    <w:sig w:usb0="00000287" w:usb1="00000800" w:usb2="00000000" w:usb3="00000000" w:csb0="2000009F" w:csb1="DFD7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70D22" w14:textId="77777777" w:rsidR="00DF5E35" w:rsidRDefault="00DF5E3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BEC1D" w14:textId="77777777" w:rsidR="00DF5E35" w:rsidRDefault="00DF5E35"/>
  </w:footnote>
  <w:footnote w:type="continuationSeparator" w:id="0">
    <w:p w14:paraId="25F4853F" w14:textId="77777777" w:rsidR="00DF5E35" w:rsidRDefault="00DF5E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D6680"/>
    <w:multiLevelType w:val="multilevel"/>
    <w:tmpl w:val="073D6680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 w16cid:durableId="172300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B5"/>
    <w:rsid w:val="00000E80"/>
    <w:rsid w:val="00000FA7"/>
    <w:rsid w:val="00010ECE"/>
    <w:rsid w:val="00012B2C"/>
    <w:rsid w:val="00015BD3"/>
    <w:rsid w:val="0003209F"/>
    <w:rsid w:val="00034B96"/>
    <w:rsid w:val="0007236F"/>
    <w:rsid w:val="00092F09"/>
    <w:rsid w:val="000B170A"/>
    <w:rsid w:val="000C084B"/>
    <w:rsid w:val="000D56C3"/>
    <w:rsid w:val="000D6E5F"/>
    <w:rsid w:val="000F2EBB"/>
    <w:rsid w:val="000F4FDA"/>
    <w:rsid w:val="00104ABD"/>
    <w:rsid w:val="00111124"/>
    <w:rsid w:val="0011674E"/>
    <w:rsid w:val="00127A27"/>
    <w:rsid w:val="001459C6"/>
    <w:rsid w:val="00156435"/>
    <w:rsid w:val="00166327"/>
    <w:rsid w:val="0018678F"/>
    <w:rsid w:val="001A158F"/>
    <w:rsid w:val="001B0D1D"/>
    <w:rsid w:val="001B5940"/>
    <w:rsid w:val="001B59A1"/>
    <w:rsid w:val="001D0476"/>
    <w:rsid w:val="001E07DA"/>
    <w:rsid w:val="001E2CF1"/>
    <w:rsid w:val="001F00C9"/>
    <w:rsid w:val="001F1FD1"/>
    <w:rsid w:val="00217320"/>
    <w:rsid w:val="002533CD"/>
    <w:rsid w:val="00264789"/>
    <w:rsid w:val="00264B64"/>
    <w:rsid w:val="0027266C"/>
    <w:rsid w:val="00273423"/>
    <w:rsid w:val="002734CF"/>
    <w:rsid w:val="00276E0B"/>
    <w:rsid w:val="002845F7"/>
    <w:rsid w:val="002921B2"/>
    <w:rsid w:val="002A4EB2"/>
    <w:rsid w:val="002C7BAF"/>
    <w:rsid w:val="002E2A3A"/>
    <w:rsid w:val="0030402D"/>
    <w:rsid w:val="0030719B"/>
    <w:rsid w:val="00313D3A"/>
    <w:rsid w:val="00325263"/>
    <w:rsid w:val="0032598F"/>
    <w:rsid w:val="00327DAC"/>
    <w:rsid w:val="003445DC"/>
    <w:rsid w:val="00366BC5"/>
    <w:rsid w:val="00371462"/>
    <w:rsid w:val="00391C86"/>
    <w:rsid w:val="003B5779"/>
    <w:rsid w:val="003E7D0C"/>
    <w:rsid w:val="003F1402"/>
    <w:rsid w:val="00425FCB"/>
    <w:rsid w:val="00426631"/>
    <w:rsid w:val="00446D0B"/>
    <w:rsid w:val="00447EFB"/>
    <w:rsid w:val="00454AEF"/>
    <w:rsid w:val="00460DED"/>
    <w:rsid w:val="00471B84"/>
    <w:rsid w:val="004739EA"/>
    <w:rsid w:val="00483AC4"/>
    <w:rsid w:val="00491808"/>
    <w:rsid w:val="004918F2"/>
    <w:rsid w:val="00494A6B"/>
    <w:rsid w:val="004B0FAD"/>
    <w:rsid w:val="004D5482"/>
    <w:rsid w:val="004D66F3"/>
    <w:rsid w:val="004E46AE"/>
    <w:rsid w:val="004F4661"/>
    <w:rsid w:val="00533445"/>
    <w:rsid w:val="00537D03"/>
    <w:rsid w:val="0057649D"/>
    <w:rsid w:val="0058390D"/>
    <w:rsid w:val="00595648"/>
    <w:rsid w:val="00597C61"/>
    <w:rsid w:val="005A63A6"/>
    <w:rsid w:val="005C4A4A"/>
    <w:rsid w:val="005D6C81"/>
    <w:rsid w:val="00600651"/>
    <w:rsid w:val="006250E5"/>
    <w:rsid w:val="00637F37"/>
    <w:rsid w:val="006415EA"/>
    <w:rsid w:val="00647D47"/>
    <w:rsid w:val="0066274A"/>
    <w:rsid w:val="00674ACA"/>
    <w:rsid w:val="00680A78"/>
    <w:rsid w:val="00682237"/>
    <w:rsid w:val="006A5F84"/>
    <w:rsid w:val="006D342C"/>
    <w:rsid w:val="006D62CD"/>
    <w:rsid w:val="00712597"/>
    <w:rsid w:val="00714AE2"/>
    <w:rsid w:val="00760129"/>
    <w:rsid w:val="0076148E"/>
    <w:rsid w:val="00763399"/>
    <w:rsid w:val="007717DD"/>
    <w:rsid w:val="00772ED6"/>
    <w:rsid w:val="0078356D"/>
    <w:rsid w:val="00787CB3"/>
    <w:rsid w:val="007A0F16"/>
    <w:rsid w:val="007C2CFA"/>
    <w:rsid w:val="007C5996"/>
    <w:rsid w:val="007C79FA"/>
    <w:rsid w:val="007D2107"/>
    <w:rsid w:val="007D385D"/>
    <w:rsid w:val="007E1FDD"/>
    <w:rsid w:val="007E70C1"/>
    <w:rsid w:val="007F7F9D"/>
    <w:rsid w:val="008069A7"/>
    <w:rsid w:val="00810BC7"/>
    <w:rsid w:val="00810E62"/>
    <w:rsid w:val="008139C8"/>
    <w:rsid w:val="0083244A"/>
    <w:rsid w:val="00843C4F"/>
    <w:rsid w:val="008456CE"/>
    <w:rsid w:val="0084712D"/>
    <w:rsid w:val="00855D3B"/>
    <w:rsid w:val="008733C9"/>
    <w:rsid w:val="0087673C"/>
    <w:rsid w:val="008830F7"/>
    <w:rsid w:val="00890DAE"/>
    <w:rsid w:val="008A620A"/>
    <w:rsid w:val="008D1D36"/>
    <w:rsid w:val="008F671B"/>
    <w:rsid w:val="00905763"/>
    <w:rsid w:val="00907765"/>
    <w:rsid w:val="009263FE"/>
    <w:rsid w:val="009339CE"/>
    <w:rsid w:val="00942130"/>
    <w:rsid w:val="00963A85"/>
    <w:rsid w:val="00976574"/>
    <w:rsid w:val="00977B25"/>
    <w:rsid w:val="00996D55"/>
    <w:rsid w:val="009A4D27"/>
    <w:rsid w:val="009A57F6"/>
    <w:rsid w:val="009A6B8A"/>
    <w:rsid w:val="009B0BFA"/>
    <w:rsid w:val="009C6755"/>
    <w:rsid w:val="009D2170"/>
    <w:rsid w:val="009D7144"/>
    <w:rsid w:val="009E53F1"/>
    <w:rsid w:val="009F56FC"/>
    <w:rsid w:val="00A071D2"/>
    <w:rsid w:val="00A12BA7"/>
    <w:rsid w:val="00A30E63"/>
    <w:rsid w:val="00A37D6C"/>
    <w:rsid w:val="00A45769"/>
    <w:rsid w:val="00A5323A"/>
    <w:rsid w:val="00A668AB"/>
    <w:rsid w:val="00A86AE0"/>
    <w:rsid w:val="00A94E27"/>
    <w:rsid w:val="00AA0C24"/>
    <w:rsid w:val="00AA351D"/>
    <w:rsid w:val="00AB70D1"/>
    <w:rsid w:val="00AF4542"/>
    <w:rsid w:val="00B070B6"/>
    <w:rsid w:val="00B114E9"/>
    <w:rsid w:val="00B11BF9"/>
    <w:rsid w:val="00B170BC"/>
    <w:rsid w:val="00B32547"/>
    <w:rsid w:val="00B32D6E"/>
    <w:rsid w:val="00B378F5"/>
    <w:rsid w:val="00B7733F"/>
    <w:rsid w:val="00B77C21"/>
    <w:rsid w:val="00B85CE8"/>
    <w:rsid w:val="00B906F4"/>
    <w:rsid w:val="00BA0B44"/>
    <w:rsid w:val="00BA2056"/>
    <w:rsid w:val="00BB24C1"/>
    <w:rsid w:val="00BD1479"/>
    <w:rsid w:val="00BD6DC9"/>
    <w:rsid w:val="00BE0CCD"/>
    <w:rsid w:val="00BF7C6A"/>
    <w:rsid w:val="00C02356"/>
    <w:rsid w:val="00C25073"/>
    <w:rsid w:val="00C44B0C"/>
    <w:rsid w:val="00C50E43"/>
    <w:rsid w:val="00C54DBA"/>
    <w:rsid w:val="00C625CC"/>
    <w:rsid w:val="00C62D6A"/>
    <w:rsid w:val="00C73FB7"/>
    <w:rsid w:val="00C75C28"/>
    <w:rsid w:val="00C85D04"/>
    <w:rsid w:val="00C90A5A"/>
    <w:rsid w:val="00C90E75"/>
    <w:rsid w:val="00CA13EE"/>
    <w:rsid w:val="00CA4690"/>
    <w:rsid w:val="00CA4C5A"/>
    <w:rsid w:val="00CB1D53"/>
    <w:rsid w:val="00CB3FA3"/>
    <w:rsid w:val="00CB6AF9"/>
    <w:rsid w:val="00CC6307"/>
    <w:rsid w:val="00CD1B44"/>
    <w:rsid w:val="00CD2541"/>
    <w:rsid w:val="00CE21D8"/>
    <w:rsid w:val="00CE4089"/>
    <w:rsid w:val="00CE6B80"/>
    <w:rsid w:val="00CF08BF"/>
    <w:rsid w:val="00CF3913"/>
    <w:rsid w:val="00D20C3A"/>
    <w:rsid w:val="00D27BF1"/>
    <w:rsid w:val="00D32186"/>
    <w:rsid w:val="00D35DA2"/>
    <w:rsid w:val="00D363E8"/>
    <w:rsid w:val="00D5355B"/>
    <w:rsid w:val="00D53E69"/>
    <w:rsid w:val="00D62CB6"/>
    <w:rsid w:val="00D71D80"/>
    <w:rsid w:val="00D916EC"/>
    <w:rsid w:val="00D94CB5"/>
    <w:rsid w:val="00DC1636"/>
    <w:rsid w:val="00DD1D25"/>
    <w:rsid w:val="00DE11A6"/>
    <w:rsid w:val="00DE519D"/>
    <w:rsid w:val="00DF5E35"/>
    <w:rsid w:val="00E054F3"/>
    <w:rsid w:val="00E247FB"/>
    <w:rsid w:val="00E36F21"/>
    <w:rsid w:val="00E533DE"/>
    <w:rsid w:val="00E6105D"/>
    <w:rsid w:val="00E6364B"/>
    <w:rsid w:val="00E70009"/>
    <w:rsid w:val="00E73D29"/>
    <w:rsid w:val="00E7702E"/>
    <w:rsid w:val="00E840D3"/>
    <w:rsid w:val="00E863D4"/>
    <w:rsid w:val="00EA18B8"/>
    <w:rsid w:val="00EC283D"/>
    <w:rsid w:val="00EC58D4"/>
    <w:rsid w:val="00EC6A23"/>
    <w:rsid w:val="00ED6695"/>
    <w:rsid w:val="00EF18B3"/>
    <w:rsid w:val="00EF3CC1"/>
    <w:rsid w:val="00F02BAC"/>
    <w:rsid w:val="00F03043"/>
    <w:rsid w:val="00F15BC5"/>
    <w:rsid w:val="00F23CBA"/>
    <w:rsid w:val="00F42378"/>
    <w:rsid w:val="00F427F7"/>
    <w:rsid w:val="00F5289E"/>
    <w:rsid w:val="00F72FEC"/>
    <w:rsid w:val="00F959E9"/>
    <w:rsid w:val="00F9725A"/>
    <w:rsid w:val="00FA0062"/>
    <w:rsid w:val="00FA2859"/>
    <w:rsid w:val="00FA6599"/>
    <w:rsid w:val="00FB4962"/>
    <w:rsid w:val="00FC5619"/>
    <w:rsid w:val="25387FFA"/>
    <w:rsid w:val="50C5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FD70"/>
  <w15:docId w15:val="{847A9BFF-69B0-47FD-BFE9-4F94BE168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basedOn w:val="a0"/>
    <w:qFormat/>
    <w:rPr>
      <w:color w:val="000080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qFormat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</w:pPr>
  </w:style>
  <w:style w:type="paragraph" w:styleId="ae">
    <w:name w:val="Body Text"/>
    <w:basedOn w:val="a"/>
    <w:link w:val="1"/>
    <w:uiPriority w:val="99"/>
    <w:qFormat/>
    <w:pPr>
      <w:shd w:val="clear" w:color="auto" w:fill="FFFFFF"/>
      <w:spacing w:line="346" w:lineRule="exact"/>
      <w:jc w:val="both"/>
    </w:pPr>
    <w:rPr>
      <w:rFonts w:ascii="Times New Roman" w:hAnsi="Times New Roman"/>
      <w:color w:val="auto"/>
      <w:spacing w:val="2"/>
    </w:rPr>
  </w:style>
  <w:style w:type="paragraph" w:styleId="af">
    <w:name w:val="footer"/>
    <w:basedOn w:val="a"/>
    <w:link w:val="af0"/>
    <w:uiPriority w:val="99"/>
    <w:unhideWhenUsed/>
    <w:qFormat/>
    <w:pPr>
      <w:tabs>
        <w:tab w:val="center" w:pos="4677"/>
        <w:tab w:val="right" w:pos="9355"/>
      </w:tabs>
    </w:pPr>
  </w:style>
  <w:style w:type="paragraph" w:styleId="af1">
    <w:name w:val="Normal (Web)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table" w:styleId="af2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9"/>
    <w:rPr>
      <w:rFonts w:ascii="Times New Roman" w:eastAsia="Times New Roman" w:hAnsi="Times New Roman" w:cs="Times New Roman"/>
      <w:sz w:val="27"/>
      <w:szCs w:val="27"/>
      <w:u w:val="none"/>
    </w:rPr>
  </w:style>
  <w:style w:type="paragraph" w:customStyle="1" w:styleId="9">
    <w:name w:val="Основной текст9"/>
    <w:basedOn w:val="a"/>
    <w:link w:val="af3"/>
    <w:qFormat/>
    <w:pPr>
      <w:shd w:val="clear" w:color="auto" w:fill="FFFFFF"/>
      <w:spacing w:line="317" w:lineRule="exact"/>
      <w:ind w:hanging="380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10">
    <w:name w:val="Основной текст1"/>
    <w:basedOn w:val="af3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">
    <w:name w:val="Основной текст (2)_"/>
    <w:basedOn w:val="a0"/>
    <w:link w:val="21"/>
    <w:rPr>
      <w:rFonts w:ascii="Tahoma" w:eastAsia="Tahoma" w:hAnsi="Tahoma" w:cs="Tahoma"/>
      <w:b/>
      <w:bCs/>
      <w:spacing w:val="10"/>
      <w:sz w:val="25"/>
      <w:szCs w:val="25"/>
      <w:u w:val="none"/>
    </w:rPr>
  </w:style>
  <w:style w:type="paragraph" w:customStyle="1" w:styleId="21">
    <w:name w:val="Основной текст (2)1"/>
    <w:basedOn w:val="a"/>
    <w:link w:val="2"/>
    <w:qFormat/>
    <w:pPr>
      <w:shd w:val="clear" w:color="auto" w:fill="FFFFFF"/>
      <w:spacing w:before="1920" w:after="60" w:line="0" w:lineRule="atLeast"/>
    </w:pPr>
    <w:rPr>
      <w:rFonts w:ascii="Tahoma" w:eastAsia="Tahoma" w:hAnsi="Tahoma" w:cs="Tahoma"/>
      <w:b/>
      <w:bCs/>
      <w:spacing w:val="10"/>
      <w:sz w:val="25"/>
      <w:szCs w:val="25"/>
    </w:rPr>
  </w:style>
  <w:style w:type="character" w:customStyle="1" w:styleId="20">
    <w:name w:val="Основной текст (2)"/>
    <w:basedOn w:val="2"/>
    <w:rPr>
      <w:rFonts w:ascii="Tahoma" w:eastAsia="Tahoma" w:hAnsi="Tahoma" w:cs="Tahoma"/>
      <w:b/>
      <w:bCs/>
      <w:color w:val="000000"/>
      <w:spacing w:val="10"/>
      <w:w w:val="100"/>
      <w:position w:val="0"/>
      <w:sz w:val="25"/>
      <w:szCs w:val="25"/>
      <w:u w:val="none"/>
      <w:lang w:val="ru-RU"/>
    </w:rPr>
  </w:style>
  <w:style w:type="character" w:customStyle="1" w:styleId="Tahoma125pt0pt">
    <w:name w:val="Основной текст + Tahoma;12;5 pt;Полужирный;Интервал 0 pt"/>
    <w:basedOn w:val="af3"/>
    <w:rPr>
      <w:rFonts w:ascii="Tahoma" w:eastAsia="Tahoma" w:hAnsi="Tahoma" w:cs="Tahoma"/>
      <w:b/>
      <w:bCs/>
      <w:color w:val="000000"/>
      <w:spacing w:val="10"/>
      <w:w w:val="100"/>
      <w:position w:val="0"/>
      <w:sz w:val="25"/>
      <w:szCs w:val="25"/>
      <w:u w:val="none"/>
      <w:lang w:val="ru-RU"/>
    </w:rPr>
  </w:style>
  <w:style w:type="character" w:customStyle="1" w:styleId="22">
    <w:name w:val="Основной текст2"/>
    <w:basedOn w:val="af3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</w:rPr>
  </w:style>
  <w:style w:type="character" w:customStyle="1" w:styleId="3">
    <w:name w:val="Основной текст3"/>
    <w:basedOn w:val="af3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4">
    <w:name w:val="Основной текст4"/>
    <w:basedOn w:val="af3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5">
    <w:name w:val="Основной текст5"/>
    <w:basedOn w:val="af3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6">
    <w:name w:val="Основной текст6"/>
    <w:basedOn w:val="af3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7">
    <w:name w:val="Основной текст7"/>
    <w:basedOn w:val="af3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8">
    <w:name w:val="Основной текст8"/>
    <w:basedOn w:val="af3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single"/>
    </w:rPr>
  </w:style>
  <w:style w:type="character" w:customStyle="1" w:styleId="23">
    <w:name w:val="Подпись к картинке (2)_"/>
    <w:basedOn w:val="a0"/>
    <w:link w:val="210"/>
    <w:qFormat/>
    <w:rPr>
      <w:rFonts w:ascii="Arial Narrow" w:eastAsia="Arial Narrow" w:hAnsi="Arial Narrow" w:cs="Arial Narrow"/>
      <w:b/>
      <w:bCs/>
      <w:sz w:val="19"/>
      <w:szCs w:val="19"/>
      <w:u w:val="none"/>
    </w:rPr>
  </w:style>
  <w:style w:type="paragraph" w:customStyle="1" w:styleId="210">
    <w:name w:val="Подпись к картинке (2)1"/>
    <w:basedOn w:val="a"/>
    <w:link w:val="23"/>
    <w:qFormat/>
    <w:pPr>
      <w:shd w:val="clear" w:color="auto" w:fill="FFFFFF"/>
      <w:spacing w:after="240" w:line="0" w:lineRule="atLeast"/>
      <w:jc w:val="right"/>
    </w:pPr>
    <w:rPr>
      <w:rFonts w:ascii="Arial Narrow" w:eastAsia="Arial Narrow" w:hAnsi="Arial Narrow" w:cs="Arial Narrow"/>
      <w:b/>
      <w:bCs/>
      <w:sz w:val="19"/>
      <w:szCs w:val="19"/>
    </w:rPr>
  </w:style>
  <w:style w:type="character" w:customStyle="1" w:styleId="24">
    <w:name w:val="Подпись к картинке (2)"/>
    <w:basedOn w:val="23"/>
    <w:qFormat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19"/>
      <w:szCs w:val="19"/>
      <w:u w:val="none"/>
    </w:rPr>
  </w:style>
  <w:style w:type="character" w:customStyle="1" w:styleId="af4">
    <w:name w:val="Подпись к картинке_"/>
    <w:basedOn w:val="a0"/>
    <w:link w:val="11"/>
    <w:qFormat/>
    <w:rPr>
      <w:rFonts w:ascii="Arial Narrow" w:eastAsia="Arial Narrow" w:hAnsi="Arial Narrow" w:cs="Arial Narrow"/>
      <w:b/>
      <w:bCs/>
      <w:spacing w:val="-10"/>
      <w:sz w:val="19"/>
      <w:szCs w:val="19"/>
      <w:u w:val="none"/>
    </w:rPr>
  </w:style>
  <w:style w:type="paragraph" w:customStyle="1" w:styleId="11">
    <w:name w:val="Подпись к картинке1"/>
    <w:basedOn w:val="a"/>
    <w:link w:val="af4"/>
    <w:qFormat/>
    <w:pPr>
      <w:shd w:val="clear" w:color="auto" w:fill="FFFFFF"/>
      <w:spacing w:before="240" w:line="0" w:lineRule="atLeast"/>
      <w:jc w:val="right"/>
    </w:pPr>
    <w:rPr>
      <w:rFonts w:ascii="Arial Narrow" w:eastAsia="Arial Narrow" w:hAnsi="Arial Narrow" w:cs="Arial Narrow"/>
      <w:b/>
      <w:bCs/>
      <w:spacing w:val="-10"/>
      <w:sz w:val="19"/>
      <w:szCs w:val="19"/>
    </w:rPr>
  </w:style>
  <w:style w:type="character" w:customStyle="1" w:styleId="af5">
    <w:name w:val="Подпись к картинке"/>
    <w:basedOn w:val="af4"/>
    <w:qFormat/>
    <w:rPr>
      <w:rFonts w:ascii="Arial Narrow" w:eastAsia="Arial Narrow" w:hAnsi="Arial Narrow" w:cs="Arial Narrow"/>
      <w:b/>
      <w:bCs/>
      <w:color w:val="000000"/>
      <w:spacing w:val="-10"/>
      <w:w w:val="100"/>
      <w:position w:val="0"/>
      <w:sz w:val="19"/>
      <w:szCs w:val="19"/>
      <w:u w:val="none"/>
      <w:lang w:val="ru-RU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b/>
      <w:bCs/>
      <w:sz w:val="26"/>
      <w:szCs w:val="26"/>
      <w:u w:val="none"/>
    </w:rPr>
  </w:style>
  <w:style w:type="paragraph" w:customStyle="1" w:styleId="31">
    <w:name w:val="Основной текст (3)1"/>
    <w:basedOn w:val="a"/>
    <w:link w:val="30"/>
    <w:qFormat/>
    <w:pPr>
      <w:shd w:val="clear" w:color="auto" w:fill="FFFFFF"/>
      <w:spacing w:before="240" w:line="31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Основной текст (3)"/>
    <w:basedOn w:val="30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f6">
    <w:name w:val="Подпись к таблице_"/>
    <w:basedOn w:val="a0"/>
    <w:link w:val="25"/>
    <w:qFormat/>
    <w:rPr>
      <w:rFonts w:ascii="Times New Roman" w:eastAsia="Times New Roman" w:hAnsi="Times New Roman" w:cs="Times New Roman"/>
      <w:sz w:val="27"/>
      <w:szCs w:val="27"/>
      <w:u w:val="none"/>
    </w:rPr>
  </w:style>
  <w:style w:type="paragraph" w:customStyle="1" w:styleId="25">
    <w:name w:val="Подпись к таблице2"/>
    <w:basedOn w:val="a"/>
    <w:link w:val="af6"/>
    <w:qFormat/>
    <w:pPr>
      <w:shd w:val="clear" w:color="auto" w:fill="FFFFFF"/>
      <w:spacing w:line="326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af7">
    <w:name w:val="Подпись к таблице"/>
    <w:basedOn w:val="af6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2">
    <w:name w:val="Подпись к таблице1"/>
    <w:basedOn w:val="af6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11pt">
    <w:name w:val="Основной текст + 11 pt;Полужирный"/>
    <w:basedOn w:val="af3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pt0">
    <w:name w:val="Основной текст + 11 pt"/>
    <w:basedOn w:val="af3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ad">
    <w:name w:val="Верхний колонтитул Знак"/>
    <w:basedOn w:val="a0"/>
    <w:link w:val="ac"/>
    <w:uiPriority w:val="99"/>
    <w:qFormat/>
    <w:rPr>
      <w:color w:val="000000"/>
    </w:rPr>
  </w:style>
  <w:style w:type="character" w:customStyle="1" w:styleId="af0">
    <w:name w:val="Нижний колонтитул Знак"/>
    <w:basedOn w:val="a0"/>
    <w:link w:val="af"/>
    <w:uiPriority w:val="99"/>
    <w:rPr>
      <w:color w:val="000000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Основной текст Знак1"/>
    <w:basedOn w:val="a0"/>
    <w:link w:val="ae"/>
    <w:uiPriority w:val="99"/>
    <w:qFormat/>
    <w:rPr>
      <w:rFonts w:ascii="Times New Roman" w:hAnsi="Times New Roman"/>
      <w:spacing w:val="2"/>
      <w:shd w:val="clear" w:color="auto" w:fill="FFFFFF"/>
    </w:rPr>
  </w:style>
  <w:style w:type="character" w:customStyle="1" w:styleId="af9">
    <w:name w:val="Основной текст Знак"/>
    <w:basedOn w:val="a0"/>
    <w:uiPriority w:val="99"/>
    <w:semiHidden/>
    <w:rPr>
      <w:color w:val="000000"/>
    </w:rPr>
  </w:style>
  <w:style w:type="character" w:customStyle="1" w:styleId="33">
    <w:name w:val="Заголовок №3_"/>
    <w:basedOn w:val="a0"/>
    <w:link w:val="310"/>
    <w:uiPriority w:val="99"/>
    <w:qFormat/>
    <w:rPr>
      <w:rFonts w:ascii="Times New Roman" w:hAnsi="Times New Roman"/>
      <w:b/>
      <w:bCs/>
      <w:spacing w:val="4"/>
      <w:shd w:val="clear" w:color="auto" w:fill="FFFFFF"/>
    </w:rPr>
  </w:style>
  <w:style w:type="paragraph" w:customStyle="1" w:styleId="310">
    <w:name w:val="Заголовок №31"/>
    <w:basedOn w:val="a"/>
    <w:link w:val="33"/>
    <w:uiPriority w:val="99"/>
    <w:qFormat/>
    <w:pPr>
      <w:shd w:val="clear" w:color="auto" w:fill="FFFFFF"/>
      <w:spacing w:after="120" w:line="240" w:lineRule="atLeast"/>
      <w:jc w:val="both"/>
      <w:outlineLvl w:val="2"/>
    </w:pPr>
    <w:rPr>
      <w:rFonts w:ascii="Times New Roman" w:hAnsi="Times New Roman"/>
      <w:b/>
      <w:bCs/>
      <w:color w:val="auto"/>
      <w:spacing w:val="4"/>
    </w:rPr>
  </w:style>
  <w:style w:type="character" w:customStyle="1" w:styleId="34">
    <w:name w:val="Заголовок №3"/>
    <w:basedOn w:val="33"/>
    <w:uiPriority w:val="99"/>
    <w:qFormat/>
    <w:rPr>
      <w:rFonts w:ascii="Times New Roman" w:hAnsi="Times New Roman"/>
      <w:b/>
      <w:bCs/>
      <w:spacing w:val="4"/>
      <w:shd w:val="clear" w:color="auto" w:fill="FFFFFF"/>
    </w:rPr>
  </w:style>
  <w:style w:type="character" w:customStyle="1" w:styleId="afa">
    <w:name w:val="Основной текст + Курсив"/>
    <w:basedOn w:val="1"/>
    <w:uiPriority w:val="99"/>
    <w:qFormat/>
    <w:rPr>
      <w:rFonts w:ascii="Times New Roman" w:hAnsi="Times New Roman"/>
      <w:i/>
      <w:iCs/>
      <w:spacing w:val="0"/>
      <w:shd w:val="clear" w:color="auto" w:fill="FFFFFF"/>
    </w:rPr>
  </w:style>
  <w:style w:type="table" w:customStyle="1" w:styleId="13">
    <w:name w:val="Сетка таблицы1"/>
    <w:basedOn w:val="a1"/>
    <w:uiPriority w:val="39"/>
    <w:qFormat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uiPriority w:val="59"/>
    <w:rPr>
      <w:rFonts w:ascii="Calibri" w:eastAsia="Times New Roman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  <w:style w:type="paragraph" w:styleId="afb">
    <w:name w:val="No Spacing"/>
    <w:uiPriority w:val="1"/>
    <w:qFormat/>
    <w:pPr>
      <w:widowControl w:val="0"/>
    </w:pPr>
    <w:rPr>
      <w:color w:val="000000"/>
      <w:sz w:val="24"/>
      <w:szCs w:val="24"/>
    </w:rPr>
  </w:style>
  <w:style w:type="character" w:customStyle="1" w:styleId="a9">
    <w:name w:val="Текст примечания Знак"/>
    <w:basedOn w:val="a0"/>
    <w:link w:val="a8"/>
    <w:uiPriority w:val="99"/>
    <w:semiHidden/>
    <w:qFormat/>
    <w:rPr>
      <w:color w:val="000000"/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color w:val="000000"/>
      <w:sz w:val="20"/>
      <w:szCs w:val="20"/>
    </w:rPr>
  </w:style>
  <w:style w:type="character" w:customStyle="1" w:styleId="14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5;&#1101;&#1084;&#1082;.&#1088;&#1092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46005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494980&amp;dst=9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05803-F8E9-4DDB-BE3D-1F86079E11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14</Pages>
  <Words>5462</Words>
  <Characters>31134</Characters>
  <Application>Microsoft Office Word</Application>
  <DocSecurity>0</DocSecurity>
  <Lines>259</Lines>
  <Paragraphs>73</Paragraphs>
  <ScaleCrop>false</ScaleCrop>
  <Company>MTS</Company>
  <LinksUpToDate>false</LinksUpToDate>
  <CharactersWithSpaces>36523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Юрист</cp:lastModifiedBy>
  <cp:revision>51</cp:revision>
  <cp:lastPrinted>2025-05-14T07:51:00Z</cp:lastPrinted>
  <dcterms:created xsi:type="dcterms:W3CDTF">2020-06-11T02:14:00Z</dcterms:created>
  <dcterms:modified xsi:type="dcterms:W3CDTF">2026-03-25T05:20:00Z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D006E9639384400DA5DB6D25412197EC_12</vt:lpwstr>
  </property>
</Properties>
</file>